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80F6C" w14:textId="41A3912E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Договор № ДП120-</w:t>
      </w:r>
      <w:r w:rsidR="00AF3346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6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1-0</w:t>
      </w:r>
    </w:p>
    <w:p w14:paraId="58A485F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на оказание платных образовательных услуг</w:t>
      </w:r>
    </w:p>
    <w:p w14:paraId="3AB42581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</w:p>
    <w:p w14:paraId="2C0F985C" w14:textId="7612E33E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г. Краснодар                                        </w:t>
      </w:r>
      <w:proofErr w:type="gramStart"/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</w:t>
      </w:r>
      <w:r w:rsidR="00D52DE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proofErr w:type="gramEnd"/>
      <w:r w:rsidR="00D52DE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__»______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2020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 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г.</w:t>
      </w:r>
    </w:p>
    <w:p w14:paraId="6D54DABC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</w:p>
    <w:p w14:paraId="6B584BEA" w14:textId="6ED75555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Общество с ограниченной ответственностью 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ЦЕНТР ДОПОЛНИТЕЛЬНОГО ПРОФЕССИОНАЛЬНОГО ОБРАЗОВАНИЯ "ЮЖНАЯ СТОЛИЦА"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(ООО ЦДПО «ЮЖНАЯ СТОЛИЦА») осуществляющее образовательную   деятельность   (далее - образовательная организация) на основании лицензии от 17 февраля 2017 года №08288, выданной Министерством образования, науки и молодежной политики Краснодарского края, именуемое в дальнейшем Исполнитель в лице Генерального директора Лукина Сергея Николаевича, действующего на основании Устава, с одной стороны и гражданин(-ка) 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D52DE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________________________________________________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именуемый(</w:t>
      </w:r>
      <w:proofErr w:type="spellStart"/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ая</w:t>
      </w:r>
      <w:proofErr w:type="spellEnd"/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 в дальнейшем – Заказчик с другой стороны, вместе именуемые Стороны, заключили настоящий договор о нижеследующем:</w:t>
      </w:r>
    </w:p>
    <w:p w14:paraId="35654652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</w:t>
      </w: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1. Предмет договора</w:t>
      </w:r>
    </w:p>
    <w:p w14:paraId="09478A70" w14:textId="1677A0AE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1.1.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Исполнитель обязуется предоставить образовательную услугу (далее Услуга), а Заказчик обязуется оплатить услугу по </w:t>
      </w:r>
      <w:r w:rsidRPr="0065787B">
        <w:rPr>
          <w:rFonts w:ascii="Times New Roman" w:hAnsi="Times New Roman" w:cs="Times New Roman"/>
          <w:sz w:val="24"/>
          <w:szCs w:val="24"/>
        </w:rPr>
        <w:t xml:space="preserve">программе повышения квалификации </w:t>
      </w:r>
      <w:r w:rsidR="00AF3346" w:rsidRPr="00AF33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Ценообразование, сметное дело и автоматизация сметных расчётов в программном комплексе ГРАНД-Смета 2020</w:t>
      </w:r>
      <w:r w:rsidR="009863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 соответствии с учебным планом и образовательной программой Исполнителя.</w:t>
      </w:r>
    </w:p>
    <w:p w14:paraId="1896AB94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1.2. Форма обучения – </w:t>
      </w:r>
      <w:r w:rsidRPr="006578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очная.</w:t>
      </w:r>
    </w:p>
    <w:p w14:paraId="67410BC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1.3. Срок освоения образовательной программы на момент подписания Договора составляет </w:t>
      </w:r>
      <w:r w:rsidRPr="006578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80 (восемьдесят)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академических часов.</w:t>
      </w:r>
    </w:p>
    <w:p w14:paraId="456DC84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1.4. Даты начала и окончания обучения определяются (согласовываются) Сторонами в зависимости от сроков комплектования группы и программного срока обучения в Приложении №1, являющимся неотъемлемой частью Договора.</w:t>
      </w:r>
    </w:p>
    <w:p w14:paraId="1FA936B8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1.5. После прохождения обучающимся полного курса обучения при успешной итоговой аттестации ему выдается Удостоверение о повышении квалификации.</w:t>
      </w:r>
    </w:p>
    <w:p w14:paraId="39A4EC0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1.6. Обучение проводится по адресу: 350015 Россия, Краснодарский край, г. </w:t>
      </w:r>
      <w:proofErr w:type="spellStart"/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ул.Северная</w:t>
      </w:r>
      <w:proofErr w:type="spellEnd"/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303, офис 406.</w:t>
      </w:r>
    </w:p>
    <w:p w14:paraId="07000225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2. </w:t>
      </w: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Права Сторон</w:t>
      </w:r>
    </w:p>
    <w:p w14:paraId="265EF5FF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2.1. Исполнитель вправе:</w:t>
      </w:r>
    </w:p>
    <w:p w14:paraId="2410061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15C65AA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2.1.2.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590784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2.2.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4263442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2.3.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N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273-ФЗ "Об образовании в Российской Федерации". Обучающийся также вправе</w:t>
      </w:r>
      <w:r w:rsidRPr="0065787B">
        <w:rPr>
          <w:rFonts w:ascii="Times New Roman" w:hAnsi="Times New Roman" w:cs="Times New Roman"/>
          <w:sz w:val="24"/>
          <w:szCs w:val="24"/>
        </w:rPr>
        <w:t>:</w:t>
      </w:r>
    </w:p>
    <w:p w14:paraId="753AC93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2.3.1.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 w:rsidRPr="0065787B">
        <w:rPr>
          <w:rFonts w:ascii="Times New Roman" w:hAnsi="Times New Roman" w:cs="Times New Roman"/>
          <w:sz w:val="24"/>
          <w:szCs w:val="24"/>
        </w:rPr>
        <w:t xml:space="preserve"> разделом 1 настоящего Договора.</w:t>
      </w:r>
    </w:p>
    <w:p w14:paraId="6B46012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2.3.2.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Обращаться к Исполнителю по вопросам, касающимся образовательного процесса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</w:p>
    <w:p w14:paraId="77A7C5D4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2.3.3.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</w:p>
    <w:p w14:paraId="7A5D55E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lastRenderedPageBreak/>
        <w:t xml:space="preserve">2.3.4.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</w:p>
    <w:p w14:paraId="69B5F49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3. Обязанности Сторон</w:t>
      </w:r>
    </w:p>
    <w:p w14:paraId="0475CF3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3.1. Исполнитель обязан:</w:t>
      </w:r>
    </w:p>
    <w:p w14:paraId="369BB3A5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3.1.1. Зачислить Заказчика, выполнившего установленные законодательством Российской   Федерации, учредительными документами, локальными нормативными актами Исполнителя условия приема, на обучение.</w:t>
      </w:r>
    </w:p>
    <w:p w14:paraId="0E47970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3.1.2.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</w:p>
    <w:p w14:paraId="6B7A02C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3.1.3.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</w:p>
    <w:p w14:paraId="42CA0D5F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3.1.4.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Обеспечить обучающемуся предусмотренные выбранной образовательной программой условия ее освоения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</w:p>
    <w:p w14:paraId="5C6FD771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3.1.5.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14:paraId="49A8F36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3.1.6. Принимать от Заказчика плату за образовательные услуги.</w:t>
      </w:r>
    </w:p>
    <w:p w14:paraId="718E78B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1BA6E43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3.2. Заказчик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6824A90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3.3. Обучающийся обязан соблюдать требования, установленные в статье 43 Федерального закона от 29 декабря 2012 г.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N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273-ФЗ "Об образовании в Российской Федерации", в том числе:</w:t>
      </w:r>
    </w:p>
    <w:p w14:paraId="61753D39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69BA8FB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3.3.2. Извещать Исполнителя о причинах отсутствия на занятиях.</w:t>
      </w:r>
    </w:p>
    <w:p w14:paraId="352861C8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3.3.3. Обучаться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693C0A9F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 </w:t>
      </w:r>
    </w:p>
    <w:p w14:paraId="3F70753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4. Стоимость услуг, сроки и порядок их оплаты</w:t>
      </w:r>
    </w:p>
    <w:p w14:paraId="584D97B2" w14:textId="31C9FD45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4.1. Полная стоимость платных образовательных услуг за весь период обучения Заказчика составляет 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1</w:t>
      </w:r>
      <w:r w:rsidR="00AF3346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"/>
        </w:rPr>
        <w:t> </w:t>
      </w:r>
      <w:r w:rsidR="00AF3346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4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00,00 руб.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(</w:t>
      </w:r>
      <w:r w:rsidR="00AF334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Тринадцать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тысяч </w:t>
      </w:r>
      <w:r w:rsidR="00AF334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четыреста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рублей 00 копеек). НДС не облагается в соответствии с ч.2 ст. 364.11 Налогового кодекса Российской Федерации.</w:t>
      </w:r>
    </w:p>
    <w:p w14:paraId="33C163E7" w14:textId="1159EE21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Авансовый платеж составляет 1</w:t>
      </w:r>
      <w:r w:rsidR="00AF334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 </w:t>
      </w:r>
      <w:r w:rsidR="00AF334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00,00 руб.  (</w:t>
      </w:r>
      <w:r w:rsidR="00AF3346">
        <w:rPr>
          <w:rFonts w:ascii="Times New Roman" w:hAnsi="Times New Roman" w:cs="Times New Roman"/>
          <w:color w:val="000000"/>
          <w:sz w:val="24"/>
          <w:szCs w:val="24"/>
        </w:rPr>
        <w:t>Тринадцать</w:t>
      </w:r>
      <w:r w:rsidR="00B06422" w:rsidRPr="00B06422">
        <w:rPr>
          <w:rFonts w:ascii="Times New Roman" w:hAnsi="Times New Roman" w:cs="Times New Roman"/>
          <w:color w:val="000000"/>
          <w:sz w:val="24"/>
          <w:szCs w:val="24"/>
        </w:rPr>
        <w:t xml:space="preserve"> тысяч </w:t>
      </w:r>
      <w:r w:rsidR="00AF3346">
        <w:rPr>
          <w:rFonts w:ascii="Times New Roman" w:hAnsi="Times New Roman" w:cs="Times New Roman"/>
          <w:color w:val="000000"/>
          <w:sz w:val="24"/>
          <w:szCs w:val="24"/>
        </w:rPr>
        <w:t>четыреста</w:t>
      </w:r>
      <w:r w:rsidR="00B06422" w:rsidRPr="00B064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рублей 00 копеек).</w:t>
      </w:r>
    </w:p>
    <w:p w14:paraId="1D225F6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4AB294A9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4.2. Оплата производится в безналичном порядке на счет, указанный в разделе 8 настоящего Договора.</w:t>
      </w:r>
    </w:p>
    <w:p w14:paraId="3FFDF19C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4.3. В случае просрочки оплаты обучения Исполнитель вправе в одностороннем порядке отказаться от исполнения настоящего Договора.</w:t>
      </w:r>
    </w:p>
    <w:p w14:paraId="0C2ABBD3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4.4. Приемка Услуг, оказанных Исполнителем, оформляется путем подписания Сторонами Акта сдачи-приемки оказанных услуг (далее - Акт).  </w:t>
      </w:r>
    </w:p>
    <w:p w14:paraId="5E74526F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5. Основания изменения и расторжения договора</w:t>
      </w:r>
    </w:p>
    <w:p w14:paraId="2F8B62C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1599988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5.2. Настоящий Договор, может быть изменен либо расторгнут по письменному соглашению Сторон, в порядке и случаях, предусмотренных действующим законодательством Российской Федерации, а также в случаях действия непреодолимой силы (форс-мажор).</w:t>
      </w:r>
    </w:p>
    <w:p w14:paraId="3563A81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5.3. Исполнитель вправе расторгнуть Договор в одностороннем порядке (п.21. Правил оказания платных образовательных услуг) при:</w:t>
      </w:r>
    </w:p>
    <w:p w14:paraId="4B3417E0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5.3.1.Невыполнении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2884DBF2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5.3.2.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Просрочке оплаты стоимости платных образовательных услуг</w:t>
      </w:r>
      <w:r w:rsidRPr="0065787B">
        <w:rPr>
          <w:rFonts w:ascii="Times New Roman" w:hAnsi="Times New Roman" w:cs="Times New Roman"/>
          <w:sz w:val="24"/>
          <w:szCs w:val="24"/>
        </w:rPr>
        <w:t>;</w:t>
      </w:r>
    </w:p>
    <w:p w14:paraId="0BF6982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5.3.3.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</w:t>
      </w:r>
      <w:r w:rsidRPr="0065787B">
        <w:rPr>
          <w:rFonts w:ascii="Times New Roman" w:hAnsi="Times New Roman" w:cs="Times New Roman"/>
          <w:sz w:val="24"/>
          <w:szCs w:val="24"/>
        </w:rPr>
        <w:t>;</w:t>
      </w:r>
    </w:p>
    <w:p w14:paraId="0E37BD5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5.3.4.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Нарушении обучающимся положений локальных нормативных актов учебного центра, совершения обучающимся хулиганских действий, уголовных преступлений, административных проступков или в иных случаях, установленных законодательством Российской Федерации</w:t>
      </w:r>
      <w:r w:rsidRPr="0065787B">
        <w:rPr>
          <w:rFonts w:ascii="Times New Roman" w:hAnsi="Times New Roman" w:cs="Times New Roman"/>
          <w:sz w:val="24"/>
          <w:szCs w:val="24"/>
        </w:rPr>
        <w:t>.</w:t>
      </w:r>
    </w:p>
    <w:p w14:paraId="0B67ED7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В указанных случаях настоящий Договор считается расторгнутым с момента издания Исполнителем соответствующего Приказа. Оставшиеся денежные средства возвращаются Заказчику (плательщику по договору) по его письменному заявлению, при наличии оригиналов документов, подтверждающих оплату образовательных услуг и оригинала настоящего Договора.</w:t>
      </w:r>
    </w:p>
    <w:p w14:paraId="2D0E3B9C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5.4. Заказчик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вправе в одностороннем порядке расторгнуть Договор при условии оплаты Исполнителю фактически понесенных им расходов, предварительно в письменной форме уведомив Исполнителя о расторжении не позднее 3 (трех) дней до окончания обучения. Отказ Заказчика от предлагаемых ему платных услуг не может быть причиной изменения объема и условий уже предоставляемых ему услуг.</w:t>
      </w:r>
    </w:p>
    <w:p w14:paraId="1611A4C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6. Ответственность Сторон</w:t>
      </w:r>
    </w:p>
    <w:p w14:paraId="3DEBC069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</w:t>
      </w:r>
    </w:p>
    <w:p w14:paraId="18414C9F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6.2.Ни одна из Сторон не будет нести ответственности за неисполнение или ненадлежащее исполнение одной из Сторон своих обязательств, если ненадлежащее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которые возникли после заключения Договора.</w:t>
      </w:r>
    </w:p>
    <w:p w14:paraId="1C252663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6.3.В соответствии с п. 3 ст. 401 Гражданского кодекса РФ отсутствие у Заказчика необходимых денежных средств к обстоятельствам непреодолимой силы не относится.</w:t>
      </w:r>
    </w:p>
    <w:p w14:paraId="583E676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6.4. В случае, если Стороны не достигли взаимного согласия путем переговоров и (или) в претензионном порядке, споры разрешаются в соответствии с действующим законодательством Российской Федерации.</w:t>
      </w:r>
    </w:p>
    <w:p w14:paraId="6D11A02C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6.5. Стороны выражают своё согласие в определении территориальной подсудности при рассмотрении споров по Договору по месту нахождения Исполнителя, указанному в разделе 8 Договора.  </w:t>
      </w:r>
    </w:p>
    <w:p w14:paraId="583ABC4E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333333"/>
          <w:sz w:val="24"/>
          <w:szCs w:val="24"/>
          <w:highlight w:val="white"/>
        </w:rPr>
        <w:t>7. Дополнительные условия и заключительные положения</w:t>
      </w:r>
    </w:p>
    <w:p w14:paraId="6056F425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7.1. Настоящий Договор вступает в силу с момента его подписания Сторонами и действует до 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31.12.2020 года.</w:t>
      </w:r>
    </w:p>
    <w:p w14:paraId="02E11A4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7.2. Настоящий Договор составлен в двух экземплярах: по одному экземпляру для Исполнителя и Заказчика. Каждый экземпляр имеет равную юридическую силу.</w:t>
      </w:r>
    </w:p>
    <w:p w14:paraId="10BA6379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7.3. Все изменения и дополнения к настоящему Договору являются его неотъемлемыми частями и действительны, если совершены в письменной форме, и подписаны обеими Сторонами.</w:t>
      </w:r>
    </w:p>
    <w:p w14:paraId="5986E39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7.4. Во всем остальном, не предусмотренном настоящим договором, Стороны будут руководствоваться действующим законодательством РФ.</w:t>
      </w:r>
    </w:p>
    <w:p w14:paraId="26D5DF0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7.5. Заказчик до подписания настоящего Договора ознакомлены с Уставом Учебного центра, лицензией на право ведения образовательной деятельности, Правилами внутреннего распорядка, федеральным законом от 27.07.2006 № 152-ФЗ «О персональных данных», Правилами оказания платных образовательных услуг.</w:t>
      </w:r>
    </w:p>
    <w:p w14:paraId="75DA4B89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8. Реквизиты и подписи Сторон</w:t>
      </w:r>
    </w:p>
    <w:p w14:paraId="5290BCDB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</w:p>
    <w:p w14:paraId="15AA019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ООО ЦДПО «ЮЖНАЯ СТОЛИЦА»</w:t>
      </w:r>
    </w:p>
    <w:p w14:paraId="360BC424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 xml:space="preserve">350015, Краснодарский край, Краснодар г, Северная </w:t>
      </w:r>
      <w:proofErr w:type="spellStart"/>
      <w:r w:rsidRPr="0065787B">
        <w:rPr>
          <w:rFonts w:ascii="Times New Roman" w:hAnsi="Times New Roman" w:cs="Times New Roman"/>
          <w:sz w:val="24"/>
          <w:szCs w:val="24"/>
          <w:highlight w:val="white"/>
        </w:rPr>
        <w:t>ул</w:t>
      </w:r>
      <w:proofErr w:type="spellEnd"/>
      <w:r w:rsidRPr="0065787B">
        <w:rPr>
          <w:rFonts w:ascii="Times New Roman" w:hAnsi="Times New Roman" w:cs="Times New Roman"/>
          <w:sz w:val="24"/>
          <w:szCs w:val="24"/>
          <w:highlight w:val="white"/>
        </w:rPr>
        <w:t>, дом 303, офис 406</w:t>
      </w:r>
    </w:p>
    <w:p w14:paraId="7C705B1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>ИНН / КПП: 2310175967 / 231001001</w:t>
      </w:r>
    </w:p>
    <w:p w14:paraId="7D635C2A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>ОГРН: 1142310001030</w:t>
      </w:r>
    </w:p>
    <w:p w14:paraId="67D3BD27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р/с 40702810530090038393 в банке ОТДЕЛЕНИЕ №8619 СБЕРБАНКА РОССИИ г. Краснодар</w:t>
      </w:r>
    </w:p>
    <w:p w14:paraId="410C71C9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БИК 040349602, к/с 30101810100000000602</w:t>
      </w:r>
    </w:p>
    <w:p w14:paraId="1576061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>Телефон: 8(918)121-20-20; 27-903-27</w:t>
      </w:r>
    </w:p>
    <w:p w14:paraId="6BD43A34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E</w:t>
      </w:r>
      <w:r w:rsidRPr="006578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"/>
        </w:rPr>
        <w:t>mail</w:t>
      </w:r>
      <w:r w:rsidRPr="0065787B">
        <w:rPr>
          <w:rFonts w:ascii="Times New Roman" w:hAnsi="Times New Roman" w:cs="Times New Roman"/>
          <w:sz w:val="24"/>
          <w:szCs w:val="24"/>
        </w:rPr>
        <w:t>:</w:t>
      </w:r>
      <w:r w:rsidRPr="006578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highlight w:val="white"/>
          <w:lang w:val="en"/>
        </w:rPr>
        <w:t>ug</w:t>
      </w:r>
      <w:proofErr w:type="spellEnd"/>
      <w:r w:rsidRPr="0065787B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highlight w:val="white"/>
          <w:lang w:val="en"/>
        </w:rPr>
        <w:t>city</w:t>
      </w:r>
      <w:r w:rsidRPr="0065787B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07@</w:t>
      </w:r>
      <w:r>
        <w:rPr>
          <w:rFonts w:ascii="Times New Roman" w:hAnsi="Times New Roman" w:cs="Times New Roman"/>
          <w:color w:val="333333"/>
          <w:sz w:val="24"/>
          <w:szCs w:val="24"/>
          <w:highlight w:val="white"/>
          <w:lang w:val="en"/>
        </w:rPr>
        <w:t>mail</w:t>
      </w:r>
      <w:r w:rsidRPr="0065787B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.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highlight w:val="white"/>
          <w:lang w:val="en"/>
        </w:rPr>
        <w:t>ru</w:t>
      </w:r>
      <w:proofErr w:type="spellEnd"/>
    </w:p>
    <w:p w14:paraId="47C9D048" w14:textId="77777777" w:rsidR="00E3336B" w:rsidRPr="0065787B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4482982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>Генеральный директор_____________________ Лукин Сергей Николаевич</w:t>
      </w:r>
    </w:p>
    <w:p w14:paraId="7F6D2169" w14:textId="77777777" w:rsidR="00E3336B" w:rsidRPr="0065787B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A7BA66" w14:textId="77777777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>Заказчик</w:t>
      </w:r>
    </w:p>
    <w:p w14:paraId="75A69B44" w14:textId="1356E578" w:rsidR="00E3336B" w:rsidRPr="0065787B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14:paraId="139F7319" w14:textId="07ADDE20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>Адрес:</w:t>
      </w:r>
    </w:p>
    <w:p w14:paraId="670F2F11" w14:textId="5E45D461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D52DE1">
        <w:rPr>
          <w:rFonts w:ascii="Times New Roman" w:hAnsi="Times New Roman" w:cs="Times New Roman"/>
          <w:sz w:val="24"/>
          <w:szCs w:val="24"/>
        </w:rPr>
        <w:t>___________</w:t>
      </w:r>
      <w:r w:rsidRPr="0065787B">
        <w:rPr>
          <w:rFonts w:ascii="Times New Roman" w:hAnsi="Times New Roman" w:cs="Times New Roman"/>
          <w:sz w:val="24"/>
          <w:szCs w:val="24"/>
        </w:rPr>
        <w:t xml:space="preserve"> № </w:t>
      </w:r>
      <w:r w:rsidR="00D52DE1">
        <w:rPr>
          <w:rFonts w:ascii="Times New Roman" w:hAnsi="Times New Roman" w:cs="Times New Roman"/>
          <w:sz w:val="24"/>
          <w:szCs w:val="24"/>
        </w:rPr>
        <w:t>_____________</w:t>
      </w:r>
    </w:p>
    <w:p w14:paraId="4C8D86BA" w14:textId="773BA95D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 xml:space="preserve">Выдан </w:t>
      </w:r>
      <w:r w:rsidR="00D52DE1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C766875" w14:textId="3387A5FA" w:rsidR="00E3336B" w:rsidRPr="0065787B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787B">
        <w:rPr>
          <w:rFonts w:ascii="Times New Roman" w:hAnsi="Times New Roman" w:cs="Times New Roman"/>
          <w:sz w:val="24"/>
          <w:szCs w:val="24"/>
          <w:highlight w:val="white"/>
        </w:rPr>
        <w:t xml:space="preserve">Телефон: </w:t>
      </w:r>
      <w:r w:rsidR="00D52DE1">
        <w:rPr>
          <w:rFonts w:ascii="Times New Roman" w:hAnsi="Times New Roman" w:cs="Times New Roman"/>
          <w:sz w:val="24"/>
          <w:szCs w:val="24"/>
        </w:rPr>
        <w:t>_____________________</w:t>
      </w:r>
    </w:p>
    <w:p w14:paraId="15923702" w14:textId="3E77CECD" w:rsidR="00E3336B" w:rsidRPr="00D52DE1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E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en"/>
        </w:rPr>
        <w:t>mail</w:t>
      </w:r>
      <w:r w:rsidRPr="0065787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:</w:t>
      </w:r>
      <w:r w:rsidR="00D52DE1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14:paraId="25550DC9" w14:textId="77777777" w:rsidR="00E3336B" w:rsidRPr="0065787B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FEAB7D" w14:textId="35D76CE3" w:rsidR="00E3336B" w:rsidRPr="00D52DE1" w:rsidRDefault="00636AD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52DE1">
        <w:rPr>
          <w:rFonts w:ascii="Times New Roman" w:hAnsi="Times New Roman" w:cs="Times New Roman"/>
          <w:sz w:val="24"/>
          <w:szCs w:val="24"/>
          <w:highlight w:val="white"/>
        </w:rPr>
        <w:t>_____________________</w:t>
      </w:r>
      <w:r w:rsidR="00D52DE1">
        <w:rPr>
          <w:rFonts w:ascii="Times New Roman" w:hAnsi="Times New Roman" w:cs="Times New Roman"/>
          <w:sz w:val="24"/>
          <w:szCs w:val="24"/>
        </w:rPr>
        <w:t>ФИО</w:t>
      </w:r>
    </w:p>
    <w:p w14:paraId="2705C197" w14:textId="77777777" w:rsidR="00E3336B" w:rsidRPr="00D52DE1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E075E7" w14:textId="77777777" w:rsidR="00E3336B" w:rsidRPr="00D52DE1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17F3AA" w14:textId="77777777" w:rsidR="00E3336B" w:rsidRPr="00D52DE1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EB84F1" w14:textId="77777777" w:rsidR="00E3336B" w:rsidRPr="00D52DE1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57F6A2" w14:textId="77777777" w:rsidR="00E3336B" w:rsidRPr="00D52DE1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89D599A" w14:textId="2479162F" w:rsidR="00E3336B" w:rsidRDefault="00E3336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54DB1F" w14:textId="56670A21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FC73F9" w14:textId="74F9E514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D6375D" w14:textId="0216B172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BA220E8" w14:textId="55D52A7E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CBF5D1" w14:textId="44A24F28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C391AB" w14:textId="66B80251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C3DDC48" w14:textId="2C387D7D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32FB41" w14:textId="54DDB418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52E17F" w14:textId="7EA1AABC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1FFA31" w14:textId="34CDE213" w:rsid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3"/>
        <w:gridCol w:w="312"/>
        <w:gridCol w:w="312"/>
        <w:gridCol w:w="312"/>
        <w:gridCol w:w="312"/>
        <w:gridCol w:w="312"/>
        <w:gridCol w:w="312"/>
        <w:gridCol w:w="311"/>
        <w:gridCol w:w="311"/>
        <w:gridCol w:w="311"/>
        <w:gridCol w:w="311"/>
        <w:gridCol w:w="311"/>
        <w:gridCol w:w="311"/>
        <w:gridCol w:w="311"/>
        <w:gridCol w:w="248"/>
        <w:gridCol w:w="222"/>
        <w:gridCol w:w="248"/>
        <w:gridCol w:w="248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222"/>
      </w:tblGrid>
      <w:tr w:rsidR="00D52DE1" w:rsidRPr="00D52DE1" w14:paraId="5DB909F5" w14:textId="77777777" w:rsidTr="00D52DE1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14:paraId="51B5D90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9591" w:type="dxa"/>
            <w:gridSpan w:val="32"/>
            <w:shd w:val="clear" w:color="FFFFFF" w:fill="auto"/>
            <w:vAlign w:val="bottom"/>
          </w:tcPr>
          <w:p w14:paraId="48541BBD" w14:textId="77777777" w:rsidR="00D52DE1" w:rsidRPr="00D52DE1" w:rsidRDefault="00D52DE1" w:rsidP="00D52DE1">
            <w:pPr>
              <w:jc w:val="right"/>
              <w:rPr>
                <w:sz w:val="20"/>
                <w:szCs w:val="20"/>
              </w:rPr>
            </w:pPr>
            <w:r w:rsidRPr="00D52DE1">
              <w:rPr>
                <w:sz w:val="20"/>
                <w:szCs w:val="20"/>
              </w:rPr>
              <w:t>Приложение № 1</w:t>
            </w:r>
          </w:p>
        </w:tc>
      </w:tr>
      <w:tr w:rsidR="00D52DE1" w:rsidRPr="00D52DE1" w14:paraId="764E9C3B" w14:textId="77777777" w:rsidTr="00D52DE1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14:paraId="1EBFF63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9591" w:type="dxa"/>
            <w:gridSpan w:val="32"/>
            <w:shd w:val="clear" w:color="FFFFFF" w:fill="auto"/>
            <w:vAlign w:val="bottom"/>
          </w:tcPr>
          <w:p w14:paraId="45555946" w14:textId="38E7D387" w:rsidR="00D52DE1" w:rsidRPr="00D52DE1" w:rsidRDefault="00D52DE1" w:rsidP="00AF3346">
            <w:pPr>
              <w:jc w:val="right"/>
              <w:rPr>
                <w:sz w:val="20"/>
                <w:szCs w:val="20"/>
              </w:rPr>
            </w:pPr>
            <w:r w:rsidRPr="00D52DE1">
              <w:rPr>
                <w:sz w:val="20"/>
                <w:szCs w:val="20"/>
              </w:rPr>
              <w:t>к договору № ДП120-</w:t>
            </w:r>
            <w:r w:rsidR="00AF3346">
              <w:rPr>
                <w:sz w:val="20"/>
                <w:szCs w:val="20"/>
              </w:rPr>
              <w:t>6</w:t>
            </w:r>
            <w:r w:rsidRPr="00D52DE1">
              <w:rPr>
                <w:sz w:val="20"/>
                <w:szCs w:val="20"/>
              </w:rPr>
              <w:t>1-0</w:t>
            </w:r>
            <w:r>
              <w:rPr>
                <w:sz w:val="20"/>
                <w:szCs w:val="20"/>
              </w:rPr>
              <w:t>____</w:t>
            </w:r>
            <w:r w:rsidRPr="00D52DE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«___»</w:t>
            </w:r>
            <w:r w:rsidRPr="00D52D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</w:t>
            </w:r>
            <w:r w:rsidRPr="00D52DE1">
              <w:rPr>
                <w:sz w:val="20"/>
                <w:szCs w:val="20"/>
              </w:rPr>
              <w:t>2020 г.</w:t>
            </w:r>
          </w:p>
        </w:tc>
      </w:tr>
      <w:tr w:rsidR="00D52DE1" w:rsidRPr="00D52DE1" w14:paraId="6AF6567A" w14:textId="77777777" w:rsidTr="00D52DE1">
        <w:trPr>
          <w:trHeight w:val="60"/>
        </w:trPr>
        <w:tc>
          <w:tcPr>
            <w:tcW w:w="223" w:type="dxa"/>
            <w:shd w:val="clear" w:color="FFFFFF" w:fill="auto"/>
            <w:vAlign w:val="bottom"/>
          </w:tcPr>
          <w:p w14:paraId="40CC806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00673B7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1360758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768AAD1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411E3D4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4021793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2" w:type="dxa"/>
            <w:shd w:val="clear" w:color="FFFFFF" w:fill="auto"/>
            <w:vAlign w:val="bottom"/>
          </w:tcPr>
          <w:p w14:paraId="5F3474E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A75525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01E431E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2A5AB57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4F18F6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217FB3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1D0E980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53E9F212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14:paraId="50F86D9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14:paraId="6591E80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14:paraId="297FB6D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14:paraId="2395ABC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3FEB8CB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4A8234C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002E95A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162FCA5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4273091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523054C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23316D2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3A3430C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F3F249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346AC15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7E8716F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1F88FA1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64EE2D3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1" w:type="dxa"/>
            <w:shd w:val="clear" w:color="FFFFFF" w:fill="auto"/>
            <w:vAlign w:val="bottom"/>
          </w:tcPr>
          <w:p w14:paraId="2049D5C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14:paraId="4B99EBC2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486"/>
        <w:gridCol w:w="4935"/>
        <w:gridCol w:w="814"/>
        <w:gridCol w:w="630"/>
        <w:gridCol w:w="1299"/>
        <w:gridCol w:w="1496"/>
      </w:tblGrid>
      <w:tr w:rsidR="00D52DE1" w:rsidRPr="00D52DE1" w14:paraId="770E16A2" w14:textId="77777777" w:rsidTr="00D52DE1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14:paraId="0DDB6D16" w14:textId="77777777" w:rsidR="00D52DE1" w:rsidRPr="00D52DE1" w:rsidRDefault="00D52DE1" w:rsidP="00D52DE1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8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35F48FDA" w14:textId="77777777" w:rsidR="00D52DE1" w:rsidRPr="00D52DE1" w:rsidRDefault="00D52DE1" w:rsidP="00D5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E1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93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23F7424" w14:textId="77777777" w:rsidR="00D52DE1" w:rsidRPr="00D52DE1" w:rsidRDefault="00D52DE1" w:rsidP="00D5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E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75749AA" w14:textId="77777777" w:rsidR="00D52DE1" w:rsidRPr="00D52DE1" w:rsidRDefault="00D52DE1" w:rsidP="00D5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E1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AB1EEA1" w14:textId="77777777" w:rsidR="00D52DE1" w:rsidRPr="00D52DE1" w:rsidRDefault="00D52DE1" w:rsidP="00D5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E1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71C683D" w14:textId="77777777" w:rsidR="00D52DE1" w:rsidRPr="00D52DE1" w:rsidRDefault="00D52DE1" w:rsidP="00D5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E1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07D7A629" w14:textId="77777777" w:rsidR="00D52DE1" w:rsidRPr="00D52DE1" w:rsidRDefault="00D52DE1" w:rsidP="00D52D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DE1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D52DE1" w:rsidRPr="00D52DE1" w14:paraId="50D0396C" w14:textId="77777777" w:rsidTr="00D52DE1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14:paraId="72873757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14:paraId="4862F36D" w14:textId="77777777" w:rsidR="00D52DE1" w:rsidRPr="00D52DE1" w:rsidRDefault="00D52DE1" w:rsidP="00D52DE1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172168F4" w14:textId="377AC8C7" w:rsidR="00D52DE1" w:rsidRPr="00D52DE1" w:rsidRDefault="00D52DE1" w:rsidP="0098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Оказание образ</w:t>
            </w:r>
            <w:r w:rsidR="009863D7">
              <w:rPr>
                <w:rFonts w:ascii="Times New Roman" w:hAnsi="Times New Roman" w:cs="Times New Roman"/>
                <w:sz w:val="20"/>
                <w:szCs w:val="20"/>
              </w:rPr>
              <w:t>овательных услуг по программе: «</w:t>
            </w:r>
            <w:r w:rsidR="00AF3346" w:rsidRPr="00AF3346">
              <w:rPr>
                <w:rFonts w:ascii="Times New Roman" w:hAnsi="Times New Roman" w:cs="Times New Roman"/>
                <w:sz w:val="20"/>
                <w:szCs w:val="20"/>
              </w:rPr>
              <w:t>Ценообразование, сметное дело и автоматизация сметных расчётов в программном комплексе ГРАНД-Смета 2020</w:t>
            </w: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" в объеме 80 учебных часов с _____________ по _______________ года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77C40FA3" w14:textId="77777777" w:rsidR="00D52DE1" w:rsidRPr="00D52DE1" w:rsidRDefault="00D52DE1" w:rsidP="00D52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3798C67E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7B03A75D" w14:textId="0D08059E" w:rsidR="00D52DE1" w:rsidRPr="00D52DE1" w:rsidRDefault="00D52DE1" w:rsidP="00AF33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33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F33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14:paraId="56388196" w14:textId="21A43F01" w:rsidR="00D52DE1" w:rsidRPr="00D52DE1" w:rsidRDefault="00D52DE1" w:rsidP="00AF334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3346">
              <w:rPr>
                <w:rFonts w:ascii="Times New Roman" w:hAnsi="Times New Roman" w:cs="Times New Roman"/>
                <w:sz w:val="20"/>
                <w:szCs w:val="20"/>
              </w:rPr>
              <w:t>3 4</w:t>
            </w: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D52DE1" w:rsidRPr="00D52DE1" w14:paraId="7FE448D4" w14:textId="77777777" w:rsidTr="00D52DE1">
        <w:trPr>
          <w:trHeight w:val="140"/>
        </w:trPr>
        <w:tc>
          <w:tcPr>
            <w:tcW w:w="222" w:type="dxa"/>
            <w:shd w:val="clear" w:color="FFFFFF" w:fill="auto"/>
            <w:vAlign w:val="bottom"/>
          </w:tcPr>
          <w:p w14:paraId="5F37CD95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AD6B5CD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A097029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720A3F1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A3E4698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226FA62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C6027D1" w14:textId="77777777" w:rsidR="00D52DE1" w:rsidRPr="00D52DE1" w:rsidRDefault="00D52DE1" w:rsidP="00D52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DE1" w:rsidRPr="00D52DE1" w14:paraId="45F9A418" w14:textId="77777777" w:rsidTr="00D52DE1">
        <w:trPr>
          <w:trHeight w:val="60"/>
        </w:trPr>
        <w:tc>
          <w:tcPr>
            <w:tcW w:w="8386" w:type="dxa"/>
            <w:gridSpan w:val="6"/>
            <w:shd w:val="clear" w:color="FFFFFF" w:fill="auto"/>
          </w:tcPr>
          <w:p w14:paraId="73CADDEE" w14:textId="77777777" w:rsidR="00D52DE1" w:rsidRPr="00D52DE1" w:rsidRDefault="00D52DE1" w:rsidP="00D52D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2DE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96" w:type="dxa"/>
            <w:shd w:val="clear" w:color="FFFFFF" w:fill="auto"/>
          </w:tcPr>
          <w:p w14:paraId="48B0E979" w14:textId="3AC5E7E0" w:rsidR="00D52DE1" w:rsidRPr="00D52DE1" w:rsidRDefault="00D52DE1" w:rsidP="00AF334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2DE1">
              <w:rPr>
                <w:rFonts w:ascii="Times New Roman" w:hAnsi="Times New Roman" w:cs="Times New Roman"/>
                <w:b/>
              </w:rPr>
              <w:t>1</w:t>
            </w:r>
            <w:r w:rsidR="00AF3346">
              <w:rPr>
                <w:rFonts w:ascii="Times New Roman" w:hAnsi="Times New Roman" w:cs="Times New Roman"/>
                <w:b/>
              </w:rPr>
              <w:t>3</w:t>
            </w:r>
            <w:r w:rsidRPr="00D52DE1">
              <w:rPr>
                <w:rFonts w:ascii="Times New Roman" w:hAnsi="Times New Roman" w:cs="Times New Roman"/>
                <w:b/>
              </w:rPr>
              <w:t> </w:t>
            </w:r>
            <w:r w:rsidR="00AF3346">
              <w:rPr>
                <w:rFonts w:ascii="Times New Roman" w:hAnsi="Times New Roman" w:cs="Times New Roman"/>
                <w:b/>
              </w:rPr>
              <w:t>4</w:t>
            </w:r>
            <w:r w:rsidRPr="00D52DE1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D52DE1" w:rsidRPr="00D52DE1" w14:paraId="62EE8881" w14:textId="77777777" w:rsidTr="00D52DE1">
        <w:trPr>
          <w:trHeight w:val="60"/>
        </w:trPr>
        <w:tc>
          <w:tcPr>
            <w:tcW w:w="8386" w:type="dxa"/>
            <w:gridSpan w:val="6"/>
            <w:shd w:val="clear" w:color="FFFFFF" w:fill="auto"/>
          </w:tcPr>
          <w:p w14:paraId="1518FE18" w14:textId="77777777" w:rsidR="00D52DE1" w:rsidRPr="00D52DE1" w:rsidRDefault="00D52DE1" w:rsidP="00D52D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2DE1">
              <w:rPr>
                <w:rFonts w:ascii="Times New Roman" w:hAnsi="Times New Roman" w:cs="Times New Roman"/>
                <w:b/>
              </w:rPr>
              <w:t>Без налога (НДС)</w:t>
            </w:r>
          </w:p>
        </w:tc>
        <w:tc>
          <w:tcPr>
            <w:tcW w:w="1496" w:type="dxa"/>
            <w:shd w:val="clear" w:color="FFFFFF" w:fill="auto"/>
          </w:tcPr>
          <w:p w14:paraId="7AD89C3B" w14:textId="77777777" w:rsidR="00D52DE1" w:rsidRPr="00D52DE1" w:rsidRDefault="00D52DE1" w:rsidP="00D52D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2DE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52DE1" w:rsidRPr="00D52DE1" w14:paraId="1566831E" w14:textId="77777777" w:rsidTr="00D52DE1">
        <w:trPr>
          <w:trHeight w:val="60"/>
        </w:trPr>
        <w:tc>
          <w:tcPr>
            <w:tcW w:w="8386" w:type="dxa"/>
            <w:gridSpan w:val="6"/>
            <w:shd w:val="clear" w:color="FFFFFF" w:fill="auto"/>
          </w:tcPr>
          <w:p w14:paraId="73F7AD7A" w14:textId="77777777" w:rsidR="00D52DE1" w:rsidRPr="00D52DE1" w:rsidRDefault="00D52DE1" w:rsidP="00D52DE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2DE1">
              <w:rPr>
                <w:rFonts w:ascii="Times New Roman" w:hAnsi="Times New Roman" w:cs="Times New Roman"/>
                <w:b/>
              </w:rPr>
              <w:t>Всего к оплате:</w:t>
            </w:r>
          </w:p>
        </w:tc>
        <w:tc>
          <w:tcPr>
            <w:tcW w:w="1496" w:type="dxa"/>
            <w:shd w:val="clear" w:color="FFFFFF" w:fill="auto"/>
          </w:tcPr>
          <w:p w14:paraId="7FC721BE" w14:textId="0F3AE36F" w:rsidR="00D52DE1" w:rsidRPr="00D52DE1" w:rsidRDefault="00D52DE1" w:rsidP="00AF334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52DE1">
              <w:rPr>
                <w:rFonts w:ascii="Times New Roman" w:hAnsi="Times New Roman" w:cs="Times New Roman"/>
                <w:b/>
              </w:rPr>
              <w:t>1</w:t>
            </w:r>
            <w:r w:rsidR="00AF3346">
              <w:rPr>
                <w:rFonts w:ascii="Times New Roman" w:hAnsi="Times New Roman" w:cs="Times New Roman"/>
                <w:b/>
              </w:rPr>
              <w:t>3 4</w:t>
            </w:r>
            <w:r w:rsidRPr="00D52DE1">
              <w:rPr>
                <w:rFonts w:ascii="Times New Roman" w:hAnsi="Times New Roman" w:cs="Times New Roman"/>
                <w:b/>
              </w:rPr>
              <w:t>00,00</w:t>
            </w:r>
          </w:p>
        </w:tc>
      </w:tr>
    </w:tbl>
    <w:tbl>
      <w:tblPr>
        <w:tblStyle w:val="TableStyle2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3"/>
        <w:gridCol w:w="312"/>
        <w:gridCol w:w="312"/>
        <w:gridCol w:w="312"/>
        <w:gridCol w:w="312"/>
        <w:gridCol w:w="312"/>
        <w:gridCol w:w="312"/>
        <w:gridCol w:w="311"/>
        <w:gridCol w:w="311"/>
        <w:gridCol w:w="311"/>
        <w:gridCol w:w="311"/>
        <w:gridCol w:w="311"/>
        <w:gridCol w:w="311"/>
        <w:gridCol w:w="311"/>
        <w:gridCol w:w="248"/>
        <w:gridCol w:w="222"/>
        <w:gridCol w:w="248"/>
        <w:gridCol w:w="248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222"/>
      </w:tblGrid>
      <w:tr w:rsidR="00D52DE1" w:rsidRPr="00D52DE1" w14:paraId="1E292DB9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18C0CA93" w14:textId="77777777" w:rsidR="00D52DE1" w:rsidRPr="00D52DE1" w:rsidRDefault="00D52DE1" w:rsidP="00D52DE1">
            <w:pPr>
              <w:rPr>
                <w:sz w:val="20"/>
                <w:szCs w:val="20"/>
              </w:rPr>
            </w:pPr>
          </w:p>
        </w:tc>
        <w:tc>
          <w:tcPr>
            <w:tcW w:w="9462" w:type="dxa"/>
            <w:gridSpan w:val="31"/>
            <w:shd w:val="clear" w:color="FFFFFF" w:fill="auto"/>
            <w:vAlign w:val="bottom"/>
          </w:tcPr>
          <w:p w14:paraId="3728377A" w14:textId="416ED5D6" w:rsidR="00D52DE1" w:rsidRPr="00D52DE1" w:rsidRDefault="00D52DE1" w:rsidP="00AF3346">
            <w:r w:rsidRPr="00D52DE1">
              <w:t>Всего наименований 1, на сумму 1</w:t>
            </w:r>
            <w:r w:rsidR="00AF3346">
              <w:t>3 4</w:t>
            </w:r>
            <w:r w:rsidRPr="00D52DE1">
              <w:t>00,00 руб.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1CE52780" w14:textId="77777777" w:rsidR="00D52DE1" w:rsidRPr="00D52DE1" w:rsidRDefault="00D52DE1" w:rsidP="00D52DE1"/>
        </w:tc>
      </w:tr>
      <w:tr w:rsidR="00D52DE1" w:rsidRPr="00D52DE1" w14:paraId="20E0210D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2CCBCBF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9462" w:type="dxa"/>
            <w:gridSpan w:val="31"/>
            <w:shd w:val="clear" w:color="FFFFFF" w:fill="auto"/>
          </w:tcPr>
          <w:p w14:paraId="215D1163" w14:textId="47DBFB94" w:rsidR="00D52DE1" w:rsidRPr="00D52DE1" w:rsidRDefault="00AF3346" w:rsidP="00AF33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Тринадцать</w:t>
            </w:r>
            <w:r w:rsidR="00D52DE1" w:rsidRPr="00D52DE1">
              <w:rPr>
                <w:b/>
                <w:sz w:val="18"/>
                <w:szCs w:val="18"/>
              </w:rPr>
              <w:t xml:space="preserve"> тысяч </w:t>
            </w:r>
            <w:r>
              <w:rPr>
                <w:b/>
                <w:sz w:val="18"/>
                <w:szCs w:val="18"/>
              </w:rPr>
              <w:t>четыреста</w:t>
            </w:r>
            <w:bookmarkStart w:id="0" w:name="_GoBack"/>
            <w:bookmarkEnd w:id="0"/>
            <w:r w:rsidR="00D52DE1" w:rsidRPr="00D52DE1">
              <w:rPr>
                <w:b/>
                <w:sz w:val="18"/>
                <w:szCs w:val="18"/>
              </w:rPr>
              <w:t xml:space="preserve"> рублей 00 копеек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0A70B518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03E9B021" w14:textId="77777777" w:rsidTr="005068EA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14:paraId="5160C69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8AE702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711935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84D234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250267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7E1DB1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E9DB14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2A6E10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713F40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384AD1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3F2582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32D8EF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5D3552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777945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181A04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4EEFC4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F520E2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9F5FBD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CCBECE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64C4CC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82A7FF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17B91A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C90721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C769B5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D31A25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42E69C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39CE6A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548D1E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5A9913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533CB7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F112C5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0DF8BA2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17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AFC80E5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7ABA7847" w14:textId="77777777" w:rsidTr="005068EA">
        <w:tc>
          <w:tcPr>
            <w:tcW w:w="105" w:type="dxa"/>
            <w:shd w:val="clear" w:color="FFFFFF" w:fill="auto"/>
            <w:vAlign w:val="bottom"/>
          </w:tcPr>
          <w:p w14:paraId="37169AC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3CDEB8" w14:textId="77777777" w:rsidR="00D52DE1" w:rsidRPr="00D52DE1" w:rsidRDefault="00D52DE1" w:rsidP="00D52DE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F39208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DA25D52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8E2F10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546468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40C9BD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2C31EB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27DE7E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336ADA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3B1FCD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E3CF402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369C3E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B8D19D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F25D58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597D764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D2E902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E5C06C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B7CAA07" w14:textId="77777777" w:rsidR="00D52DE1" w:rsidRPr="00D52DE1" w:rsidRDefault="00D52DE1" w:rsidP="00D52DE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893AF0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4AF5DC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6ACEC1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2E9F79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4CB148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DE0126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82EFE9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DE8D1E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7C93A8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DD6011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5F498D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399111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23202D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43A3B744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63C511F2" w14:textId="77777777" w:rsidTr="005068EA">
        <w:tc>
          <w:tcPr>
            <w:tcW w:w="105" w:type="dxa"/>
            <w:shd w:val="clear" w:color="FFFFFF" w:fill="auto"/>
            <w:vAlign w:val="bottom"/>
          </w:tcPr>
          <w:p w14:paraId="5EA52E0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1E4CF71" w14:textId="77777777" w:rsidR="00D52DE1" w:rsidRPr="00D52DE1" w:rsidRDefault="00D52DE1" w:rsidP="00D52DE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1F6DB4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647C3C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A2DCF7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A7C772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3F3B6C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7B7150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5AEA49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7ED99D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133842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0629F9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2915D9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DC1303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17649D0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09EA0D7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313268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0B91D5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8A89EC1" w14:textId="77777777" w:rsidR="00D52DE1" w:rsidRPr="00D52DE1" w:rsidRDefault="00D52DE1" w:rsidP="00D52DE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7DF126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3D1CD6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2C226B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D54E23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C777C1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EDFCDE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AE9F6A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CA803D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4A8182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FB3BAA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D0B953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06954C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3E6F7E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1EC0C151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566A5685" w14:textId="77777777" w:rsidTr="005068EA">
        <w:tc>
          <w:tcPr>
            <w:tcW w:w="105" w:type="dxa"/>
            <w:shd w:val="clear" w:color="FFFFFF" w:fill="auto"/>
            <w:vAlign w:val="bottom"/>
          </w:tcPr>
          <w:p w14:paraId="1A4E62B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shd w:val="clear" w:color="FFFFFF" w:fill="auto"/>
            <w:vAlign w:val="bottom"/>
          </w:tcPr>
          <w:p w14:paraId="4C2E7667" w14:textId="77777777" w:rsidR="00D52DE1" w:rsidRPr="00D52DE1" w:rsidRDefault="00D52DE1" w:rsidP="00D52DE1">
            <w:pPr>
              <w:rPr>
                <w:sz w:val="20"/>
                <w:szCs w:val="20"/>
              </w:rPr>
            </w:pPr>
            <w:r w:rsidRPr="00D52DE1">
              <w:rPr>
                <w:sz w:val="20"/>
                <w:szCs w:val="20"/>
              </w:rPr>
              <w:t>ООО ЦДПО "ЮЖНАЯ СТОЛИЦА"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2D81186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C92BA4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  <w:vAlign w:val="bottom"/>
          </w:tcPr>
          <w:p w14:paraId="34003358" w14:textId="77777777" w:rsidR="00D52DE1" w:rsidRPr="00D52DE1" w:rsidRDefault="00D52DE1" w:rsidP="00D52DE1">
            <w:pPr>
              <w:rPr>
                <w:sz w:val="20"/>
                <w:szCs w:val="20"/>
              </w:rPr>
            </w:pPr>
            <w:r w:rsidRPr="00D52DE1">
              <w:rPr>
                <w:sz w:val="20"/>
                <w:szCs w:val="20"/>
              </w:rPr>
              <w:t>ФИО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06BE87BF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7927CC29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488605A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892DF1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586050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17C68F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CD389C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A5933B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B20E112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7674C3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0E41AFE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EC7EE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0CC5A4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AB015D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043580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2944E26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0E86C03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6289424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6C12431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A9649AF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295AF4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371A4BC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9C9A2D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778737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2F2448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33C57D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D02E10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27F57B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A5491E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6DE18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7728C2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0779B5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78F5D62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1FE26FB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3E2A55BB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5063EA2D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06D029F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AE5F5DD" w14:textId="77777777" w:rsidR="00D52DE1" w:rsidRPr="00D52DE1" w:rsidRDefault="00D52DE1" w:rsidP="00D52DE1">
            <w:pPr>
              <w:jc w:val="center"/>
              <w:rPr>
                <w:szCs w:val="16"/>
              </w:rPr>
            </w:pPr>
            <w:r w:rsidRPr="00D52DE1">
              <w:rPr>
                <w:szCs w:val="16"/>
              </w:rPr>
              <w:t>Генеральный директор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63160E07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60250E5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8A4EE3D" w14:textId="77777777" w:rsidR="00D52DE1" w:rsidRPr="00D52DE1" w:rsidRDefault="00D52DE1" w:rsidP="00D52DE1">
            <w:pPr>
              <w:jc w:val="center"/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3A545594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6BA4AFA8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241BB144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344" w:type="dxa"/>
            <w:gridSpan w:val="14"/>
            <w:shd w:val="clear" w:color="FFFFFF" w:fill="auto"/>
          </w:tcPr>
          <w:p w14:paraId="556C4D47" w14:textId="77777777" w:rsidR="00D52DE1" w:rsidRPr="00D52DE1" w:rsidRDefault="00D52DE1" w:rsidP="00D52DE1">
            <w:pPr>
              <w:jc w:val="center"/>
              <w:rPr>
                <w:sz w:val="12"/>
                <w:szCs w:val="12"/>
              </w:rPr>
            </w:pPr>
            <w:r w:rsidRPr="00D52DE1">
              <w:rPr>
                <w:sz w:val="12"/>
                <w:szCs w:val="12"/>
              </w:rPr>
              <w:t>должность</w:t>
            </w:r>
          </w:p>
        </w:tc>
        <w:tc>
          <w:tcPr>
            <w:tcW w:w="210" w:type="dxa"/>
            <w:shd w:val="clear" w:color="FFFFFF" w:fill="auto"/>
            <w:vAlign w:val="bottom"/>
          </w:tcPr>
          <w:p w14:paraId="36DD72E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688D3CF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0D699D8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</w:tcPr>
          <w:p w14:paraId="27CD72A1" w14:textId="77777777" w:rsidR="00D52DE1" w:rsidRPr="00D52DE1" w:rsidRDefault="00D52DE1" w:rsidP="00D52D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0FB34682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2E89A72E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27F3B65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5052" w:type="dxa"/>
            <w:gridSpan w:val="17"/>
            <w:shd w:val="clear" w:color="FFFFFF" w:fill="auto"/>
            <w:vAlign w:val="bottom"/>
          </w:tcPr>
          <w:p w14:paraId="4BA7209D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  <w:vAlign w:val="bottom"/>
          </w:tcPr>
          <w:p w14:paraId="659B0E49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087FEBE7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04E469E4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71DF544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FB0BCA0" w14:textId="77777777" w:rsidR="00D52DE1" w:rsidRPr="00D52DE1" w:rsidRDefault="00D52DE1" w:rsidP="00D52DE1">
            <w:pPr>
              <w:jc w:val="right"/>
              <w:rPr>
                <w:szCs w:val="16"/>
              </w:rPr>
            </w:pPr>
            <w:r w:rsidRPr="00D52DE1">
              <w:rPr>
                <w:szCs w:val="16"/>
              </w:rPr>
              <w:t>Лукин С.Н.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5A410CC8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0C943983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D6F1CCD" w14:textId="77777777" w:rsidR="00D52DE1" w:rsidRPr="00D52DE1" w:rsidRDefault="00D52DE1" w:rsidP="00D52DE1">
            <w:pPr>
              <w:jc w:val="right"/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1AB09F85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  <w:tr w:rsidR="00D52DE1" w:rsidRPr="00D52DE1" w14:paraId="147105D5" w14:textId="77777777" w:rsidTr="005068E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49BF08A0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shd w:val="clear" w:color="FFFFFF" w:fill="auto"/>
          </w:tcPr>
          <w:p w14:paraId="40BAAFD3" w14:textId="77777777" w:rsidR="00D52DE1" w:rsidRPr="00D52DE1" w:rsidRDefault="00D52DE1" w:rsidP="00D52DE1">
            <w:pPr>
              <w:jc w:val="center"/>
              <w:rPr>
                <w:sz w:val="12"/>
                <w:szCs w:val="12"/>
              </w:rPr>
            </w:pPr>
            <w:r w:rsidRPr="00D52DE1">
              <w:rPr>
                <w:sz w:val="12"/>
                <w:szCs w:val="12"/>
              </w:rPr>
              <w:t>подпись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54F8195A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CF17A85" w14:textId="77777777" w:rsidR="00D52DE1" w:rsidRPr="00D52DE1" w:rsidRDefault="00D52DE1" w:rsidP="00D52DE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</w:tcPr>
          <w:p w14:paraId="66F61E93" w14:textId="77777777" w:rsidR="00D52DE1" w:rsidRPr="00D52DE1" w:rsidRDefault="00D52DE1" w:rsidP="00D52DE1">
            <w:pPr>
              <w:jc w:val="center"/>
              <w:rPr>
                <w:sz w:val="12"/>
                <w:szCs w:val="12"/>
              </w:rPr>
            </w:pPr>
            <w:r w:rsidRPr="00D52DE1">
              <w:rPr>
                <w:sz w:val="12"/>
                <w:szCs w:val="12"/>
              </w:rPr>
              <w:t>подпись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0AFFDA94" w14:textId="77777777" w:rsidR="00D52DE1" w:rsidRPr="00D52DE1" w:rsidRDefault="00D52DE1" w:rsidP="00D52DE1">
            <w:pPr>
              <w:rPr>
                <w:szCs w:val="16"/>
              </w:rPr>
            </w:pPr>
          </w:p>
        </w:tc>
      </w:tr>
    </w:tbl>
    <w:p w14:paraId="5966B630" w14:textId="77777777" w:rsidR="00D52DE1" w:rsidRPr="00D52DE1" w:rsidRDefault="00D52DE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D52DE1" w:rsidRPr="00D52DE1" w:rsidSect="007F52C5">
      <w:footerReference w:type="default" r:id="rId6"/>
      <w:pgSz w:w="11906" w:h="16838"/>
      <w:pgMar w:top="426" w:right="850" w:bottom="1134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7B639" w14:textId="77777777" w:rsidR="00C638DF" w:rsidRDefault="00C638DF" w:rsidP="007F52C5">
      <w:pPr>
        <w:spacing w:after="0" w:line="240" w:lineRule="auto"/>
      </w:pPr>
      <w:r>
        <w:separator/>
      </w:r>
    </w:p>
  </w:endnote>
  <w:endnote w:type="continuationSeparator" w:id="0">
    <w:p w14:paraId="7851FB17" w14:textId="77777777" w:rsidR="00C638DF" w:rsidRDefault="00C638DF" w:rsidP="007F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096B9" w14:textId="77777777" w:rsidR="007F52C5" w:rsidRDefault="007F52C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F3346">
      <w:rPr>
        <w:noProof/>
      </w:rPr>
      <w:t>4</w:t>
    </w:r>
    <w:r>
      <w:fldChar w:fldCharType="end"/>
    </w:r>
  </w:p>
  <w:p w14:paraId="7928FDC0" w14:textId="77777777" w:rsidR="007F52C5" w:rsidRDefault="007F52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761C4" w14:textId="77777777" w:rsidR="00C638DF" w:rsidRDefault="00C638DF" w:rsidP="007F52C5">
      <w:pPr>
        <w:spacing w:after="0" w:line="240" w:lineRule="auto"/>
      </w:pPr>
      <w:r>
        <w:separator/>
      </w:r>
    </w:p>
  </w:footnote>
  <w:footnote w:type="continuationSeparator" w:id="0">
    <w:p w14:paraId="43B86138" w14:textId="77777777" w:rsidR="00C638DF" w:rsidRDefault="00C638DF" w:rsidP="007F5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B"/>
    <w:rsid w:val="00252A44"/>
    <w:rsid w:val="00636AD3"/>
    <w:rsid w:val="0065787B"/>
    <w:rsid w:val="007F52C5"/>
    <w:rsid w:val="00873F21"/>
    <w:rsid w:val="008F64DE"/>
    <w:rsid w:val="009863D7"/>
    <w:rsid w:val="00AF3346"/>
    <w:rsid w:val="00B06422"/>
    <w:rsid w:val="00B20422"/>
    <w:rsid w:val="00C638DF"/>
    <w:rsid w:val="00D52DE1"/>
    <w:rsid w:val="00E3336B"/>
    <w:rsid w:val="00F6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EDF2F7"/>
  <w14:defaultImageDpi w14:val="0"/>
  <w15:docId w15:val="{ACE048CC-16D4-4CAA-897D-BA39B1F8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2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52C5"/>
  </w:style>
  <w:style w:type="paragraph" w:styleId="a5">
    <w:name w:val="footer"/>
    <w:basedOn w:val="a"/>
    <w:link w:val="a6"/>
    <w:uiPriority w:val="99"/>
    <w:unhideWhenUsed/>
    <w:rsid w:val="007F52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52C5"/>
  </w:style>
  <w:style w:type="table" w:customStyle="1" w:styleId="TableStyle0">
    <w:name w:val="TableStyle0"/>
    <w:rsid w:val="00D52D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D52D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D52D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Южная Столица</dc:creator>
  <cp:keywords/>
  <dc:description/>
  <cp:lastModifiedBy>Admin</cp:lastModifiedBy>
  <cp:revision>6</cp:revision>
  <dcterms:created xsi:type="dcterms:W3CDTF">2020-07-06T14:31:00Z</dcterms:created>
  <dcterms:modified xsi:type="dcterms:W3CDTF">2020-07-06T18:23:00Z</dcterms:modified>
</cp:coreProperties>
</file>