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E2F" w:rsidRPr="00B07755" w:rsidRDefault="006F4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5C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B0775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b/>
          <w:bCs/>
          <w:sz w:val="24"/>
          <w:szCs w:val="24"/>
        </w:rPr>
        <w:t>БУХГАЛТЕРСКОМУ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b/>
          <w:bCs/>
          <w:sz w:val="24"/>
          <w:szCs w:val="24"/>
        </w:rPr>
        <w:t>УЧЕТУ</w:t>
      </w:r>
    </w:p>
    <w:p w:rsidR="00C03281" w:rsidRPr="00B07755" w:rsidRDefault="0039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3281" w:rsidRPr="00B07755">
        <w:rPr>
          <w:rFonts w:ascii="Times New Roman" w:hAnsi="Times New Roman" w:cs="Times New Roman"/>
          <w:b/>
          <w:bCs/>
          <w:sz w:val="24"/>
          <w:szCs w:val="24"/>
        </w:rPr>
        <w:t>УЧЕТ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b/>
          <w:bCs/>
          <w:sz w:val="24"/>
          <w:szCs w:val="24"/>
        </w:rPr>
        <w:t>РАСЧЕТОВ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b/>
          <w:bCs/>
          <w:sz w:val="24"/>
          <w:szCs w:val="24"/>
        </w:rPr>
        <w:t>НАЛОГУ</w:t>
      </w:r>
    </w:p>
    <w:p w:rsidR="000366EB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5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b/>
          <w:bCs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r w:rsidR="0039305C" w:rsidRPr="00B0775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3281" w:rsidRPr="00B07755" w:rsidRDefault="0043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755">
        <w:rPr>
          <w:rFonts w:ascii="Times New Roman" w:hAnsi="Times New Roman" w:cs="Times New Roman"/>
          <w:b/>
          <w:bCs/>
          <w:sz w:val="24"/>
          <w:szCs w:val="24"/>
        </w:rPr>
        <w:t>ПБУ</w:t>
      </w:r>
      <w:r w:rsidR="00B07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b/>
          <w:bCs/>
          <w:sz w:val="24"/>
          <w:szCs w:val="24"/>
        </w:rPr>
        <w:t>18/02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05C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(</w:t>
      </w:r>
      <w:r w:rsidR="0039305C" w:rsidRPr="00B07755">
        <w:rPr>
          <w:rFonts w:ascii="Times New Roman" w:hAnsi="Times New Roman" w:cs="Times New Roman"/>
          <w:sz w:val="24"/>
          <w:szCs w:val="24"/>
        </w:rPr>
        <w:t>утверждено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sz w:val="24"/>
          <w:szCs w:val="24"/>
        </w:rPr>
        <w:t>приказом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19.11.2002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sz w:val="24"/>
          <w:szCs w:val="24"/>
        </w:rPr>
        <w:t>114н,</w:t>
      </w:r>
    </w:p>
    <w:p w:rsidR="00430A35" w:rsidRPr="00B07755" w:rsidRDefault="00393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изменениями</w:t>
      </w:r>
      <w:r w:rsidR="00C9560F" w:rsidRPr="00B07755">
        <w:rPr>
          <w:rFonts w:ascii="Times New Roman" w:hAnsi="Times New Roman" w:cs="Times New Roman"/>
          <w:sz w:val="24"/>
          <w:szCs w:val="24"/>
        </w:rPr>
        <w:t>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sz w:val="24"/>
          <w:szCs w:val="24"/>
        </w:rPr>
        <w:t>внесенными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sz w:val="24"/>
          <w:szCs w:val="24"/>
        </w:rPr>
        <w:t>приказами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35" w:rsidRPr="00B07755" w:rsidRDefault="00B06470" w:rsidP="0043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sz w:val="24"/>
          <w:szCs w:val="24"/>
        </w:rPr>
        <w:t>23н</w:t>
      </w:r>
      <w:r w:rsidR="00C03281" w:rsidRPr="00B07755">
        <w:rPr>
          <w:rFonts w:ascii="Times New Roman" w:hAnsi="Times New Roman" w:cs="Times New Roman"/>
          <w:sz w:val="24"/>
          <w:szCs w:val="24"/>
        </w:rPr>
        <w:t>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25.10.2010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sz w:val="24"/>
          <w:szCs w:val="24"/>
        </w:rPr>
        <w:t>132н,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24.12.2010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sz w:val="24"/>
          <w:szCs w:val="24"/>
        </w:rPr>
        <w:t>186н,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281" w:rsidRPr="00B07755" w:rsidRDefault="0039305C" w:rsidP="0043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sz w:val="24"/>
          <w:szCs w:val="24"/>
        </w:rPr>
        <w:t>0</w:t>
      </w:r>
      <w:r w:rsidR="00430A35" w:rsidRPr="00B07755">
        <w:rPr>
          <w:rFonts w:ascii="Times New Roman" w:hAnsi="Times New Roman" w:cs="Times New Roman"/>
          <w:sz w:val="24"/>
          <w:szCs w:val="24"/>
        </w:rPr>
        <w:t>6.04.2015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57н</w:t>
      </w:r>
      <w:r w:rsidR="00430A35" w:rsidRPr="00B07755">
        <w:rPr>
          <w:rFonts w:ascii="Times New Roman" w:hAnsi="Times New Roman" w:cs="Times New Roman"/>
          <w:sz w:val="24"/>
          <w:szCs w:val="24"/>
        </w:rPr>
        <w:t>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sz w:val="24"/>
          <w:szCs w:val="24"/>
        </w:rPr>
        <w:t>236н</w:t>
      </w:r>
      <w:r w:rsidR="00C03281" w:rsidRPr="00B07755">
        <w:rPr>
          <w:rFonts w:ascii="Times New Roman" w:hAnsi="Times New Roman" w:cs="Times New Roman"/>
          <w:sz w:val="24"/>
          <w:szCs w:val="24"/>
        </w:rPr>
        <w:t>)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E14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1"/>
      <w:bookmarkEnd w:id="1"/>
      <w:r w:rsidRPr="00621D44">
        <w:rPr>
          <w:rFonts w:ascii="Times New Roman" w:hAnsi="Times New Roman" w:cs="Times New Roman"/>
          <w:b/>
          <w:sz w:val="24"/>
          <w:szCs w:val="24"/>
        </w:rPr>
        <w:t>I.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Общие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430A35" w:rsidP="00962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Настоящее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Положение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(далее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Положение)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устанавливает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правила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формирования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бухгалтерском</w:t>
        </w:r>
        <w:r w:rsidR="00B077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03281" w:rsidRPr="00B07755">
          <w:rPr>
            <w:rFonts w:ascii="Times New Roman" w:hAnsi="Times New Roman" w:cs="Times New Roman"/>
            <w:sz w:val="24"/>
            <w:szCs w:val="24"/>
          </w:rPr>
          <w:t>учете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порядок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раскрытия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информации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расчетах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организаций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(дале</w:t>
      </w:r>
      <w:r w:rsidRPr="00B07755">
        <w:rPr>
          <w:rFonts w:ascii="Times New Roman" w:hAnsi="Times New Roman" w:cs="Times New Roman"/>
          <w:sz w:val="24"/>
          <w:szCs w:val="24"/>
        </w:rPr>
        <w:t>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организаций,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признаваемых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установленном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порядке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налогоплательщиками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(кроме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кредитных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организаций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организаций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государственн</w:t>
      </w:r>
      <w:r w:rsidR="00701154" w:rsidRPr="00B07755">
        <w:rPr>
          <w:rFonts w:ascii="Times New Roman" w:hAnsi="Times New Roman" w:cs="Times New Roman"/>
          <w:sz w:val="24"/>
          <w:szCs w:val="24"/>
        </w:rPr>
        <w:t>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сектора</w:t>
      </w:r>
      <w:r w:rsidR="00C03281" w:rsidRPr="00B07755">
        <w:rPr>
          <w:rFonts w:ascii="Times New Roman" w:hAnsi="Times New Roman" w:cs="Times New Roman"/>
          <w:sz w:val="24"/>
          <w:szCs w:val="24"/>
        </w:rPr>
        <w:t>),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также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определяет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взаимосвязь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показателя,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отражающего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(убыток),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исчисленного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порядке,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установленном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нормативными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правовыми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уч</w:t>
      </w:r>
      <w:r w:rsidRPr="00B07755">
        <w:rPr>
          <w:rFonts w:ascii="Times New Roman" w:hAnsi="Times New Roman" w:cs="Times New Roman"/>
          <w:sz w:val="24"/>
          <w:szCs w:val="24"/>
        </w:rPr>
        <w:t>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(далее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(убыток)),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</w:t>
      </w:r>
      <w:r w:rsidRPr="00B07755">
        <w:rPr>
          <w:rFonts w:ascii="Times New Roman" w:hAnsi="Times New Roman" w:cs="Times New Roman"/>
          <w:sz w:val="24"/>
          <w:szCs w:val="24"/>
        </w:rPr>
        <w:t>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(далее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(убыток)),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рассчитанной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порядке,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установленном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сборах.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Pr="00B07755">
        <w:rPr>
          <w:rFonts w:ascii="Times New Roman" w:hAnsi="Times New Roman" w:cs="Times New Roman"/>
          <w:i/>
          <w:sz w:val="24"/>
          <w:szCs w:val="24"/>
        </w:rPr>
        <w:t>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23н</w:t>
      </w:r>
      <w:r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25.10.2010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132н</w:t>
      </w:r>
      <w:r w:rsidR="00430A35"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A35" w:rsidRPr="00B07755">
        <w:rPr>
          <w:rFonts w:ascii="Times New Roman" w:hAnsi="Times New Roman" w:cs="Times New Roman"/>
          <w:i/>
          <w:sz w:val="24"/>
          <w:szCs w:val="24"/>
        </w:rPr>
        <w:t>236н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C03281" w:rsidRPr="00B07755" w:rsidRDefault="005679AC" w:rsidP="0062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утратил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силу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E1" w:rsidRPr="00B07755">
        <w:rPr>
          <w:rFonts w:ascii="Times New Roman" w:hAnsi="Times New Roman" w:cs="Times New Roman"/>
          <w:i/>
          <w:sz w:val="24"/>
          <w:szCs w:val="24"/>
        </w:rPr>
        <w:t>236н.</w:t>
      </w:r>
    </w:p>
    <w:p w:rsidR="00C03281" w:rsidRPr="00B07755" w:rsidRDefault="00C03281" w:rsidP="009622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Положение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предусматривает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только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подлежащей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бюджет,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излишне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уплаченного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(или)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взысканного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причитающейся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организации,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либо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произведенного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способных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оказать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влияние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соответствии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5C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6268FF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может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применяться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организациями,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которые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вправе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применять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упрощенные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способы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ведения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бухгалтерского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учета,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включая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упрощенную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бухгалтерскую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(финансовую)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sz w:val="24"/>
          <w:szCs w:val="24"/>
        </w:rPr>
        <w:t>отчетность.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приказов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AC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0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6.04.2015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AC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57н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B06470" w:rsidRPr="00B07755" w:rsidRDefault="00B0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AB" w:rsidRPr="00621D44" w:rsidRDefault="006268FF" w:rsidP="006268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1"/>
      <w:bookmarkEnd w:id="2"/>
      <w:r w:rsidRPr="00621D44">
        <w:rPr>
          <w:rFonts w:ascii="Times New Roman" w:hAnsi="Times New Roman" w:cs="Times New Roman"/>
          <w:b/>
          <w:sz w:val="24"/>
          <w:szCs w:val="24"/>
        </w:rPr>
        <w:t>II.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05" w:rsidRPr="00621D44">
        <w:rPr>
          <w:rFonts w:ascii="Times New Roman" w:hAnsi="Times New Roman" w:cs="Times New Roman"/>
          <w:b/>
          <w:sz w:val="24"/>
          <w:szCs w:val="24"/>
        </w:rPr>
        <w:t>Постоянные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05" w:rsidRPr="00621D44">
        <w:rPr>
          <w:rFonts w:ascii="Times New Roman" w:hAnsi="Times New Roman" w:cs="Times New Roman"/>
          <w:b/>
          <w:sz w:val="24"/>
          <w:szCs w:val="24"/>
        </w:rPr>
        <w:t>и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05" w:rsidRPr="00621D44">
        <w:rPr>
          <w:rFonts w:ascii="Times New Roman" w:hAnsi="Times New Roman" w:cs="Times New Roman"/>
          <w:b/>
          <w:sz w:val="24"/>
          <w:szCs w:val="24"/>
        </w:rPr>
        <w:t>временные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05" w:rsidRPr="00621D44">
        <w:rPr>
          <w:rFonts w:ascii="Times New Roman" w:hAnsi="Times New Roman" w:cs="Times New Roman"/>
          <w:b/>
          <w:sz w:val="24"/>
          <w:szCs w:val="24"/>
        </w:rPr>
        <w:t>разницы</w:t>
      </w:r>
    </w:p>
    <w:p w:rsidR="00C03281" w:rsidRPr="00B07755" w:rsidRDefault="00C03281" w:rsidP="00C46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</w:t>
      </w:r>
      <w:r w:rsidR="0021105E" w:rsidRPr="00B07755">
        <w:rPr>
          <w:rFonts w:ascii="Times New Roman" w:hAnsi="Times New Roman" w:cs="Times New Roman"/>
          <w:i/>
          <w:sz w:val="24"/>
          <w:szCs w:val="24"/>
        </w:rPr>
        <w:t>н</w:t>
      </w:r>
      <w:r w:rsidR="007C3AC4" w:rsidRPr="00B07755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приказ</w:t>
      </w:r>
      <w:r w:rsidR="007C3AC4" w:rsidRPr="00B07755">
        <w:rPr>
          <w:rFonts w:ascii="Times New Roman" w:hAnsi="Times New Roman" w:cs="Times New Roman"/>
          <w:i/>
          <w:sz w:val="24"/>
          <w:szCs w:val="24"/>
        </w:rPr>
        <w:t>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AC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AC"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AC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AC" w:rsidRPr="00B07755">
        <w:rPr>
          <w:rFonts w:ascii="Times New Roman" w:hAnsi="Times New Roman" w:cs="Times New Roman"/>
          <w:i/>
          <w:sz w:val="24"/>
          <w:szCs w:val="24"/>
        </w:rPr>
        <w:t>236н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C03281" w:rsidRPr="00B07755" w:rsidRDefault="006268FF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07755">
        <w:rPr>
          <w:rFonts w:ascii="Times New Roman" w:hAnsi="Times New Roman" w:cs="Times New Roman"/>
          <w:sz w:val="24"/>
          <w:szCs w:val="24"/>
        </w:rPr>
        <w:t>3.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между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(убытком)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налогооблагаемой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(убытком)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образовавшаяся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результате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различных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правил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признания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доходов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расходов,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которые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установлены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нормативных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правовых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сборах,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состоит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из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постоянных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разниц.</w:t>
      </w:r>
    </w:p>
    <w:p w:rsidR="00C03281" w:rsidRPr="00B07755" w:rsidRDefault="00C03281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Информация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постоянных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формируется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либо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основании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первичных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документов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непосредственно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счетам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либо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порядке,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определяемом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самостоятельно.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этом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постоянные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обособленно.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аналитическом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учитываются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дифференцированно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видам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оценке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разница.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введен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приказом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5136CF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701154" w:rsidRPr="00B07755" w:rsidRDefault="00701154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Участником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постоянные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определяются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исходя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C6DA1"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C6DA1" w:rsidRPr="00B07755">
        <w:rPr>
          <w:rFonts w:ascii="Times New Roman" w:hAnsi="Times New Roman" w:cs="Times New Roman"/>
          <w:sz w:val="24"/>
          <w:szCs w:val="24"/>
        </w:rPr>
        <w:t>базы,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C6DA1" w:rsidRPr="00B07755">
        <w:rPr>
          <w:rFonts w:ascii="Times New Roman" w:hAnsi="Times New Roman" w:cs="Times New Roman"/>
          <w:sz w:val="24"/>
          <w:szCs w:val="24"/>
        </w:rPr>
        <w:t>включаемой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C6DA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</w:t>
      </w:r>
      <w:r w:rsidR="0068119A" w:rsidRPr="00B07755">
        <w:rPr>
          <w:rFonts w:ascii="Times New Roman" w:hAnsi="Times New Roman" w:cs="Times New Roman"/>
          <w:sz w:val="24"/>
          <w:szCs w:val="24"/>
        </w:rPr>
        <w:t>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(далее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–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консолидированная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налоговая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база)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соответствии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сборах.</w:t>
      </w:r>
    </w:p>
    <w:p w:rsidR="009622A8" w:rsidRPr="00B07755" w:rsidRDefault="009622A8" w:rsidP="0096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lastRenderedPageBreak/>
        <w:t>(абзац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введен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приказом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9"/>
      <w:bookmarkEnd w:id="4"/>
      <w:r w:rsidRPr="00621D44">
        <w:rPr>
          <w:rFonts w:ascii="Times New Roman" w:hAnsi="Times New Roman" w:cs="Times New Roman"/>
          <w:b/>
          <w:sz w:val="24"/>
          <w:szCs w:val="24"/>
        </w:rPr>
        <w:t>Постоянные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разницы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4.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постоянными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понимаются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доходы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расходы: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формирующие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бухгалтерскую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(убыток)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периода,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учитываемые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определении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базы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как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отчетного,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так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последующих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периодов;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учитываемые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определении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базы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периода,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признаваемые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доходами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расходами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как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отчетного,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так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последующих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периодов.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Постоянные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возникают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результате: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превышения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фактических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учитываемых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формировании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(убытка),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над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расходами,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принимаемыми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которым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ограничения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расходам;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непризнания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связанных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передачей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безвозмездной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основе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имущества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(товаров,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работ,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услуг),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сумме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стоимости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имущества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(товаров,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работ,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услуг)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связанных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этой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передачей;</w:t>
      </w:r>
    </w:p>
    <w:p w:rsidR="00C03281" w:rsidRPr="00B07755" w:rsidRDefault="00C9560F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исключен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23н;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убытка,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перенесенного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будущее,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который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истечении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определенного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времени,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согласно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" w:history="1">
        <w:r w:rsidRPr="00B07755">
          <w:rPr>
            <w:rFonts w:ascii="Times New Roman" w:hAnsi="Times New Roman" w:cs="Times New Roman"/>
            <w:i/>
            <w:sz w:val="24"/>
            <w:szCs w:val="24"/>
          </w:rPr>
          <w:t>законодательству</w:t>
        </w:r>
      </w:hyperlink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Российской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Федерации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налогах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сборах,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уже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может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быть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принят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целях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как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отчетном,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так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последующих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периодах;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прочих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аналогичных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различий.</w:t>
      </w:r>
    </w:p>
    <w:p w:rsidR="00C03281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5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6.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Исключены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23н.</w:t>
      </w:r>
    </w:p>
    <w:p w:rsidR="00C03281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7.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постоянным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расходом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(доходом)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понимается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сумма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которая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приводит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увеличению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(уменьшению)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платежей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периоде.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приказ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236н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C03281" w:rsidRPr="00B07755" w:rsidRDefault="00C03281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Постоянн</w:t>
      </w:r>
      <w:r w:rsidR="00701154" w:rsidRPr="00B07755">
        <w:rPr>
          <w:rFonts w:ascii="Times New Roman" w:hAnsi="Times New Roman" w:cs="Times New Roman"/>
          <w:sz w:val="24"/>
          <w:szCs w:val="24"/>
        </w:rPr>
        <w:t>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</w:t>
      </w:r>
      <w:r w:rsidR="00701154" w:rsidRPr="00B07755">
        <w:rPr>
          <w:rFonts w:ascii="Times New Roman" w:hAnsi="Times New Roman" w:cs="Times New Roman"/>
          <w:sz w:val="24"/>
          <w:szCs w:val="24"/>
        </w:rPr>
        <w:t>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(доход)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признается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возникает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постоянная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разница.</w:t>
      </w:r>
    </w:p>
    <w:p w:rsidR="00F01196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Постоянн</w:t>
      </w:r>
      <w:r w:rsidR="00701154" w:rsidRPr="00B07755">
        <w:rPr>
          <w:rFonts w:ascii="Times New Roman" w:hAnsi="Times New Roman" w:cs="Times New Roman"/>
          <w:sz w:val="24"/>
          <w:szCs w:val="24"/>
        </w:rPr>
        <w:t>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</w:t>
      </w:r>
      <w:r w:rsidR="00701154" w:rsidRPr="00B07755">
        <w:rPr>
          <w:rFonts w:ascii="Times New Roman" w:hAnsi="Times New Roman" w:cs="Times New Roman"/>
          <w:sz w:val="24"/>
          <w:szCs w:val="24"/>
        </w:rPr>
        <w:t>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01154" w:rsidRPr="00B07755">
        <w:rPr>
          <w:rFonts w:ascii="Times New Roman" w:hAnsi="Times New Roman" w:cs="Times New Roman"/>
          <w:sz w:val="24"/>
          <w:szCs w:val="24"/>
        </w:rPr>
        <w:t>(доход)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равняется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определяемой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произведение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постоянной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возникшей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установленную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действующую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дату.</w:t>
      </w:r>
    </w:p>
    <w:p w:rsidR="00F01196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9560F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исключен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196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23н.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82"/>
      <w:bookmarkEnd w:id="5"/>
      <w:r w:rsidRPr="00621D44">
        <w:rPr>
          <w:rFonts w:ascii="Times New Roman" w:hAnsi="Times New Roman" w:cs="Times New Roman"/>
          <w:b/>
          <w:sz w:val="24"/>
          <w:szCs w:val="24"/>
        </w:rPr>
        <w:t>Временные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разницы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64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8.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временными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понимаются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доходы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расходы,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формирующие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(убыток)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одном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базу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другом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других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периодах</w:t>
      </w:r>
      <w:r w:rsidR="00BE2E64" w:rsidRPr="00B07755">
        <w:rPr>
          <w:rFonts w:ascii="Times New Roman" w:hAnsi="Times New Roman" w:cs="Times New Roman"/>
          <w:sz w:val="24"/>
          <w:szCs w:val="24"/>
        </w:rPr>
        <w:t>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также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результаты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операций,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включаемые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бухгалтерскую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(убыток),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формирующие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налоговую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базу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другом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других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периодах.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Временная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sz w:val="24"/>
          <w:szCs w:val="24"/>
        </w:rPr>
        <w:t>состоянию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sz w:val="24"/>
          <w:szCs w:val="24"/>
        </w:rPr>
        <w:t>отчетную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sz w:val="24"/>
          <w:szCs w:val="24"/>
        </w:rPr>
        <w:t>дату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определяется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между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балансовой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стоимостью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актива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(обязательства)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стоимостью,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принимаемой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F01196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9.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приводят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образованию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прибыль.</w:t>
      </w:r>
    </w:p>
    <w:p w:rsidR="00F01196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понимается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lastRenderedPageBreak/>
        <w:t>оказывает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влияние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подлежащего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бюджет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следующем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C03281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10.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зависимости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характера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влияния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налогооблагаемую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(убыток)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подразделяются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на: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вычитаемые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временные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разницы;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налогооблагаемые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временные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разницы.</w:t>
      </w:r>
    </w:p>
    <w:p w:rsidR="00C03281" w:rsidRPr="00B07755" w:rsidRDefault="00F01196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11.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Вычитаемые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приводят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образованию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который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должен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уменьшить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сумму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подлежащего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бюджет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следующем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BE2E64" w:rsidRPr="00B07755" w:rsidRDefault="00BE2E64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Налогооблагаемые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приводят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образованию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должен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увеличить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подлежащего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бюджет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следующем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C03281" w:rsidRPr="00B07755" w:rsidRDefault="00BE2E64" w:rsidP="00F01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C03281" w:rsidRPr="00B07755">
        <w:rPr>
          <w:rFonts w:ascii="Times New Roman" w:hAnsi="Times New Roman" w:cs="Times New Roman"/>
          <w:sz w:val="24"/>
          <w:szCs w:val="24"/>
        </w:rPr>
        <w:t>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образуются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результате:</w:t>
      </w:r>
    </w:p>
    <w:p w:rsidR="00012A05" w:rsidRPr="00B07755" w:rsidRDefault="00BE2E64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правил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i/>
          <w:sz w:val="24"/>
          <w:szCs w:val="24"/>
        </w:rPr>
        <w:t>оценки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первоначальной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стоимости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A70"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A70" w:rsidRPr="00B07755">
        <w:rPr>
          <w:rFonts w:ascii="Times New Roman" w:hAnsi="Times New Roman" w:cs="Times New Roman"/>
          <w:i/>
          <w:sz w:val="24"/>
          <w:szCs w:val="24"/>
        </w:rPr>
        <w:t>амортизации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внеоборотных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активов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учета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налогообложения</w:t>
      </w:r>
      <w:r w:rsidR="00012A05" w:rsidRPr="00B07755">
        <w:rPr>
          <w:rFonts w:ascii="Times New Roman" w:hAnsi="Times New Roman" w:cs="Times New Roman"/>
          <w:i/>
          <w:sz w:val="24"/>
          <w:szCs w:val="24"/>
        </w:rPr>
        <w:t>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способов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себестоимости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проданных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продукции,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товаров,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работ,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услуг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применения,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случае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продажи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объектов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основных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средств,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правил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признания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2E64" w:rsidRPr="00B07755">
        <w:rPr>
          <w:rFonts w:ascii="Times New Roman" w:hAnsi="Times New Roman" w:cs="Times New Roman"/>
          <w:i/>
          <w:sz w:val="24"/>
          <w:szCs w:val="24"/>
        </w:rPr>
        <w:t>доходов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расходов,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связанных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продажей;</w:t>
      </w:r>
    </w:p>
    <w:p w:rsidR="00BE2E64" w:rsidRPr="00B07755" w:rsidRDefault="00BE2E64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переоценки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i/>
          <w:sz w:val="24"/>
          <w:szCs w:val="24"/>
        </w:rPr>
        <w:t>активов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рыночной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стоимости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учета;</w:t>
      </w:r>
    </w:p>
    <w:p w:rsidR="00BE2E64" w:rsidRPr="00B07755" w:rsidRDefault="00BE2E64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признания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обесценения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финансовых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вложений,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которым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определяется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текущая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рыночная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стоимость,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608" w:rsidRPr="00B07755">
        <w:rPr>
          <w:rFonts w:ascii="Times New Roman" w:hAnsi="Times New Roman" w:cs="Times New Roman"/>
          <w:i/>
          <w:sz w:val="24"/>
          <w:szCs w:val="24"/>
        </w:rPr>
        <w:t>запасов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других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активов;</w:t>
      </w:r>
    </w:p>
    <w:p w:rsidR="00BE2E64" w:rsidRPr="00B07755" w:rsidRDefault="00BE2E64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правил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создания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резервов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сомнительным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долгам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других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аналогичных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резервов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учета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5A44" w:rsidRPr="00B07755">
        <w:rPr>
          <w:rFonts w:ascii="Times New Roman" w:hAnsi="Times New Roman" w:cs="Times New Roman"/>
          <w:i/>
          <w:sz w:val="24"/>
          <w:szCs w:val="24"/>
        </w:rPr>
        <w:t>налогообложения</w:t>
      </w:r>
      <w:r w:rsidR="0095088E" w:rsidRPr="00B07755">
        <w:rPr>
          <w:rFonts w:ascii="Times New Roman" w:hAnsi="Times New Roman" w:cs="Times New Roman"/>
          <w:i/>
          <w:sz w:val="24"/>
          <w:szCs w:val="24"/>
        </w:rPr>
        <w:t>;</w:t>
      </w:r>
    </w:p>
    <w:p w:rsidR="0095088E" w:rsidRPr="00B07755" w:rsidRDefault="0095088E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признания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оценочных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обязательств;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применения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различных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правил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отражения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процентов,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уплачиваемых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организацией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за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предоставление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пользование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денежных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средств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(кредитов,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займов)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целей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налогообложения;</w:t>
      </w:r>
    </w:p>
    <w:p w:rsidR="0012086F" w:rsidRPr="00B07755" w:rsidRDefault="0012086F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убытка,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перенесенного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будущее,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использованного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для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уменьшения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периоде,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который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будет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принят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целях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последующих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периодах;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прочих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аналогичных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различий.</w:t>
      </w:r>
    </w:p>
    <w:p w:rsidR="00E14823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п.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11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E14823" w:rsidRPr="00B07755" w:rsidRDefault="00620CE1" w:rsidP="0062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12.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Утратил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силу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приказ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Минф</w:t>
      </w:r>
      <w:r w:rsidRPr="00B07755">
        <w:rPr>
          <w:rFonts w:ascii="Times New Roman" w:hAnsi="Times New Roman" w:cs="Times New Roman"/>
          <w:i/>
          <w:sz w:val="24"/>
          <w:szCs w:val="24"/>
        </w:rPr>
        <w:t>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236н.</w:t>
      </w: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13.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Исключен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23н.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E14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10"/>
      <w:bookmarkEnd w:id="6"/>
      <w:r w:rsidRPr="00621D44">
        <w:rPr>
          <w:rFonts w:ascii="Times New Roman" w:hAnsi="Times New Roman" w:cs="Times New Roman"/>
          <w:b/>
          <w:sz w:val="24"/>
          <w:szCs w:val="24"/>
        </w:rPr>
        <w:t>III.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Отложенные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налоговые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активы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и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отложенные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налоговые</w:t>
      </w: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>обязательства,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их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признание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и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отражение</w:t>
      </w: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>в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бухгалтерском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учете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14.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активом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понимается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часть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которая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должна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привести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уменьшению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подлежащего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бюджет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следующем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признает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когда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возникают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вычитаемые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условии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существования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вероятности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того,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что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получит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всех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вычитаемых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исключением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случаев,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когда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существует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вероятность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того,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что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вычитаемая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будет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уменьшена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полностью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погашена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периодах</w:t>
      </w:r>
      <w:r w:rsidR="009F3518" w:rsidRPr="00B07755">
        <w:rPr>
          <w:rFonts w:ascii="Times New Roman" w:hAnsi="Times New Roman" w:cs="Times New Roman"/>
          <w:sz w:val="24"/>
          <w:szCs w:val="24"/>
        </w:rPr>
        <w:t>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также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исключением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68119A" w:rsidRPr="00B07755">
        <w:rPr>
          <w:rFonts w:ascii="Times New Roman" w:hAnsi="Times New Roman" w:cs="Times New Roman"/>
          <w:sz w:val="24"/>
          <w:szCs w:val="24"/>
        </w:rPr>
        <w:t>убытка,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полученного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участником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учитываемой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определении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этот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F3518"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C71F15" w:rsidRPr="00B07755">
        <w:rPr>
          <w:rFonts w:ascii="Times New Roman" w:hAnsi="Times New Roman" w:cs="Times New Roman"/>
          <w:sz w:val="24"/>
          <w:szCs w:val="24"/>
        </w:rPr>
        <w:t>.</w:t>
      </w:r>
    </w:p>
    <w:p w:rsidR="00E14823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lastRenderedPageBreak/>
        <w:t>Изменение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равняется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произведению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вычитаемых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возникших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(погашенных)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установленную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действующую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дату.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случае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ставок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соответствии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подлежит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пересчету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дату,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предшествующую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начала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ставок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отнесением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возникшей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пересчета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убытков.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Pr="00B07755">
        <w:rPr>
          <w:rFonts w:ascii="Times New Roman" w:hAnsi="Times New Roman" w:cs="Times New Roman"/>
          <w:i/>
          <w:sz w:val="24"/>
          <w:szCs w:val="24"/>
        </w:rPr>
        <w:t>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23н</w:t>
      </w:r>
      <w:r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24.12.2010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186н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отдельном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синтетическом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583B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22"/>
      <w:bookmarkEnd w:id="7"/>
      <w:r w:rsidRPr="00621D44">
        <w:rPr>
          <w:rFonts w:ascii="Times New Roman" w:hAnsi="Times New Roman" w:cs="Times New Roman"/>
          <w:b/>
          <w:sz w:val="24"/>
          <w:szCs w:val="24"/>
        </w:rPr>
        <w:t>Пример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возникновения</w:t>
      </w: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>вычитаемой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временной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разницы,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которая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приводит</w:t>
      </w:r>
    </w:p>
    <w:p w:rsidR="00C03281" w:rsidRPr="00621D44" w:rsidRDefault="00C03281" w:rsidP="0062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>к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отложенного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налогового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актива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Базовые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данные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sz w:val="24"/>
          <w:szCs w:val="24"/>
        </w:rPr>
        <w:t>«</w:t>
      </w:r>
      <w:r w:rsidRPr="00B07755">
        <w:rPr>
          <w:rFonts w:ascii="Times New Roman" w:hAnsi="Times New Roman" w:cs="Times New Roman"/>
          <w:sz w:val="24"/>
          <w:szCs w:val="24"/>
        </w:rPr>
        <w:t>А</w:t>
      </w:r>
      <w:r w:rsidR="008E4822" w:rsidRPr="00B07755">
        <w:rPr>
          <w:rFonts w:ascii="Times New Roman" w:hAnsi="Times New Roman" w:cs="Times New Roman"/>
          <w:sz w:val="24"/>
          <w:szCs w:val="24"/>
        </w:rPr>
        <w:t>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февраля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приняла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объект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основных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средств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сроком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полезного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использования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лет.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24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процента.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целях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осуществляет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начисление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амортизации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путем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способа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уменьшаемого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остатка,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целях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линейный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метод.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декларации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sz w:val="24"/>
          <w:szCs w:val="24"/>
        </w:rPr>
        <w:t>«</w:t>
      </w:r>
      <w:r w:rsidRPr="00B07755">
        <w:rPr>
          <w:rFonts w:ascii="Times New Roman" w:hAnsi="Times New Roman" w:cs="Times New Roman"/>
          <w:sz w:val="24"/>
          <w:szCs w:val="24"/>
        </w:rPr>
        <w:t>А</w:t>
      </w:r>
      <w:r w:rsidR="008E4822" w:rsidRPr="00B07755">
        <w:rPr>
          <w:rFonts w:ascii="Times New Roman" w:hAnsi="Times New Roman" w:cs="Times New Roman"/>
          <w:sz w:val="24"/>
          <w:szCs w:val="24"/>
        </w:rPr>
        <w:t>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получила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следующие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данные:</w:t>
      </w:r>
    </w:p>
    <w:p w:rsidR="00D67115" w:rsidRPr="00B07755" w:rsidRDefault="00D67115" w:rsidP="008E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700"/>
        <w:gridCol w:w="2592"/>
      </w:tblGrid>
      <w:tr w:rsidR="00C03281" w:rsidRPr="00493F25" w:rsidTr="00493F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493F2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493F2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Для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целей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бухгалтерского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учета</w:t>
            </w:r>
          </w:p>
          <w:p w:rsidR="00C03281" w:rsidRPr="00493F2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(руб.)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493F2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Для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целей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определения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налогооблагаемой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базы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налогу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на</w:t>
            </w:r>
            <w:r w:rsidR="00B07755"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прибыль</w:t>
            </w:r>
          </w:p>
          <w:p w:rsidR="00C03281" w:rsidRPr="00493F2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93F25">
              <w:rPr>
                <w:rFonts w:ascii="Times New Roman" w:hAnsi="Times New Roman" w:cs="Times New Roman"/>
                <w:i/>
                <w:sz w:val="20"/>
                <w:szCs w:val="24"/>
              </w:rPr>
              <w:t>(руб.)</w:t>
            </w:r>
          </w:p>
        </w:tc>
      </w:tr>
      <w:tr w:rsidR="00C03281" w:rsidRPr="00B07755" w:rsidTr="00493F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сроком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3281" w:rsidRPr="00B07755" w:rsidTr="00493F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начисленной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3281" w:rsidRPr="00B07755" w:rsidTr="00493F2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01.01.2004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Вычитаемая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составила: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(40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руб.).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составил: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x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24%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/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4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800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15.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обязательством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понимается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часть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которая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должна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привести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увеличению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подлежащего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бюджет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следующем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признаются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когда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возникают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lastRenderedPageBreak/>
        <w:t>Изменение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равняется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произведению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возникших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(погашенных)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установленную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действующую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дату.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случае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ставок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соответствии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подлежит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пересчету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дату,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предшествующую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начала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ставок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отнесением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возникшей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пересчета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убытков.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Pr="00B07755">
        <w:rPr>
          <w:rFonts w:ascii="Times New Roman" w:hAnsi="Times New Roman" w:cs="Times New Roman"/>
          <w:i/>
          <w:sz w:val="24"/>
          <w:szCs w:val="24"/>
        </w:rPr>
        <w:t>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23н</w:t>
      </w:r>
      <w:r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24.12.2010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186н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отдельном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синтетическом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161"/>
      <w:bookmarkEnd w:id="8"/>
      <w:r w:rsidRPr="00621D44">
        <w:rPr>
          <w:rFonts w:ascii="Times New Roman" w:hAnsi="Times New Roman" w:cs="Times New Roman"/>
          <w:b/>
          <w:sz w:val="24"/>
          <w:szCs w:val="24"/>
        </w:rPr>
        <w:t>Пример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возникновения</w:t>
      </w:r>
    </w:p>
    <w:p w:rsidR="00C03281" w:rsidRPr="00621D44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>налогооблагаемой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временной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разницы,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которая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приводит</w:t>
      </w:r>
    </w:p>
    <w:p w:rsidR="00C03281" w:rsidRPr="00621D44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44">
        <w:rPr>
          <w:rFonts w:ascii="Times New Roman" w:hAnsi="Times New Roman" w:cs="Times New Roman"/>
          <w:b/>
          <w:sz w:val="24"/>
          <w:szCs w:val="24"/>
        </w:rPr>
        <w:t>к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отложенного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налогового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44">
        <w:rPr>
          <w:rFonts w:ascii="Times New Roman" w:hAnsi="Times New Roman" w:cs="Times New Roman"/>
          <w:b/>
          <w:sz w:val="24"/>
          <w:szCs w:val="24"/>
        </w:rPr>
        <w:t>обязательства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Базовые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данные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sz w:val="24"/>
          <w:szCs w:val="24"/>
        </w:rPr>
        <w:t>«</w:t>
      </w:r>
      <w:r w:rsidRPr="00B07755">
        <w:rPr>
          <w:rFonts w:ascii="Times New Roman" w:hAnsi="Times New Roman" w:cs="Times New Roman"/>
          <w:sz w:val="24"/>
          <w:szCs w:val="24"/>
        </w:rPr>
        <w:t>Б</w:t>
      </w:r>
      <w:r w:rsidR="008E4822" w:rsidRPr="00B07755">
        <w:rPr>
          <w:rFonts w:ascii="Times New Roman" w:hAnsi="Times New Roman" w:cs="Times New Roman"/>
          <w:sz w:val="24"/>
          <w:szCs w:val="24"/>
        </w:rPr>
        <w:t>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декабря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2002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приняла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объект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основных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средств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сроком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полезного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использования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лет.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24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процента.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осуществляет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начисление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амортизации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линейным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способом,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нелинейным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методом.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декларации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sz w:val="24"/>
          <w:szCs w:val="24"/>
        </w:rPr>
        <w:t>«</w:t>
      </w:r>
      <w:r w:rsidRPr="00B07755">
        <w:rPr>
          <w:rFonts w:ascii="Times New Roman" w:hAnsi="Times New Roman" w:cs="Times New Roman"/>
          <w:sz w:val="24"/>
          <w:szCs w:val="24"/>
        </w:rPr>
        <w:t>Б</w:t>
      </w:r>
      <w:r w:rsidR="008E4822" w:rsidRPr="00B07755">
        <w:rPr>
          <w:rFonts w:ascii="Times New Roman" w:hAnsi="Times New Roman" w:cs="Times New Roman"/>
          <w:sz w:val="24"/>
          <w:szCs w:val="24"/>
        </w:rPr>
        <w:t>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получила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следующие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данные: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2304"/>
        <w:gridCol w:w="2592"/>
      </w:tblGrid>
      <w:tr w:rsidR="00C03281" w:rsidRPr="00B07755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налогооблагаемой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налогу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03281" w:rsidRPr="00B07755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281" w:rsidRPr="00B07755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бухгалтерскому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сроком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3281" w:rsidRPr="00B07755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начисленной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03281" w:rsidRPr="00B07755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01.01.2004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281" w:rsidRPr="00B07755" w:rsidRDefault="00C03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0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5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</w:tbl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составила: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16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130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(40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130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24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руб.).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составило: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16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130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x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24%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/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871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16.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случае,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если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предусмотрены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ставки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отдельным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видам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доходов,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оценке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актива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обязательства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ставка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должна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соответствовать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виду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дохода,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который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ведет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уменьшению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полному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погашению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lastRenderedPageBreak/>
        <w:t>вычитаемой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налогооблагаемой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временной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следующем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периодах.</w:t>
      </w: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17.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исключен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23н.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мере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погашения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вычитаемых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будут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уменьшаться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полностью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погашаться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активы.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случае,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если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отсутствует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существует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вероятность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того,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что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возникнет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периодах,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останутся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без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такого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когда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возникнет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если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предусмотрено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выбытии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он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был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начислен,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списывается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будет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уменьшена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периодов.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18.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исключен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i/>
          <w:sz w:val="24"/>
          <w:szCs w:val="24"/>
        </w:rPr>
        <w:t>23н.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мере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погашения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будут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уменьшаться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полностью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погашаться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обязательства.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выбытии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вида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было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начислено,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списывается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которую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будет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увеличена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налогооблагаемая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отчетного,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последующих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периодов.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E14823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19.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составлении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отчетности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организации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предоставляется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право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отражать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балансе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сальдированную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(свернутую)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сумму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актива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обязательства,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кроме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случаев,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когда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предусмотрено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раздельное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формирование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базы.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24.12.2010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186н)</w:t>
      </w:r>
    </w:p>
    <w:p w:rsidR="00C03281" w:rsidRPr="00B07755" w:rsidRDefault="00C03281" w:rsidP="00E1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Абзацы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торой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четвертый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утратили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силу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23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24.12.2010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186н.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9956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2"/>
      <w:bookmarkEnd w:id="9"/>
      <w:r w:rsidRPr="00621D44">
        <w:rPr>
          <w:rFonts w:ascii="Times New Roman" w:hAnsi="Times New Roman" w:cs="Times New Roman"/>
          <w:b/>
          <w:sz w:val="24"/>
          <w:szCs w:val="24"/>
        </w:rPr>
        <w:t>IV.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Учет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налога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на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прибыль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5A" w:rsidRPr="00B07755" w:rsidRDefault="00995648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4"/>
      <w:bookmarkEnd w:id="10"/>
      <w:r w:rsidRPr="00B07755">
        <w:rPr>
          <w:rFonts w:ascii="Times New Roman" w:hAnsi="Times New Roman" w:cs="Times New Roman"/>
          <w:sz w:val="24"/>
          <w:szCs w:val="24"/>
        </w:rPr>
        <w:t>20.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сумма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определяемая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исходя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из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(убытка)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отраженная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независимо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налогооблагаемой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(убытка),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является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условным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расходом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(условным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доходом)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прибыль.</w:t>
      </w:r>
    </w:p>
    <w:p w:rsidR="00C03281" w:rsidRPr="00B07755" w:rsidRDefault="00C03281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Условный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(условный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доход)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равняется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определяемой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произведение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прибыли,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сформированной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периоде,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установленную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077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действующую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дату.</w:t>
      </w:r>
    </w:p>
    <w:p w:rsidR="00C94019" w:rsidRPr="00B07755" w:rsidRDefault="000E145A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расходом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(доходом)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понимается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признаваемая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07755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качестве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уменьшающей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(увеличивающей)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(убыток)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чистой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(убытка)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(доход)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этом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суммарное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изменение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отложенных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этот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исключением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операций,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включаемых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(убыток).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Практический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пример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определения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расхода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(дохода)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связанных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ним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показателей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приведен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приложении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94019" w:rsidRPr="00B07755">
        <w:rPr>
          <w:rFonts w:ascii="Times New Roman" w:hAnsi="Times New Roman" w:cs="Times New Roman"/>
          <w:sz w:val="24"/>
          <w:szCs w:val="24"/>
        </w:rPr>
        <w:t>Положению.</w:t>
      </w:r>
    </w:p>
    <w:p w:rsidR="00995648" w:rsidRPr="00B07755" w:rsidRDefault="00995648" w:rsidP="0099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Абз</w:t>
      </w:r>
      <w:r w:rsidR="00995648" w:rsidRPr="00B07755">
        <w:rPr>
          <w:rFonts w:ascii="Times New Roman" w:hAnsi="Times New Roman" w:cs="Times New Roman"/>
          <w:i/>
          <w:sz w:val="24"/>
          <w:szCs w:val="24"/>
        </w:rPr>
        <w:t>ацы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648" w:rsidRPr="00B07755">
        <w:rPr>
          <w:rFonts w:ascii="Times New Roman" w:hAnsi="Times New Roman" w:cs="Times New Roman"/>
          <w:i/>
          <w:sz w:val="24"/>
          <w:szCs w:val="24"/>
        </w:rPr>
        <w:t>четвертый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648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пятый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исключены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648" w:rsidRPr="00B07755">
        <w:rPr>
          <w:rFonts w:ascii="Times New Roman" w:hAnsi="Times New Roman" w:cs="Times New Roman"/>
          <w:i/>
          <w:sz w:val="24"/>
          <w:szCs w:val="24"/>
        </w:rPr>
        <w:t>-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8E4822" w:rsidRPr="00B07755">
        <w:rPr>
          <w:rFonts w:ascii="Times New Roman" w:hAnsi="Times New Roman" w:cs="Times New Roman"/>
          <w:i/>
          <w:sz w:val="24"/>
          <w:szCs w:val="24"/>
        </w:rPr>
        <w:t>риказ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23н.</w:t>
      </w:r>
    </w:p>
    <w:p w:rsidR="00C03281" w:rsidRPr="00B07755" w:rsidRDefault="00995648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11" w:name="Par218"/>
      <w:bookmarkEnd w:id="11"/>
      <w:r w:rsidRPr="00B07755">
        <w:rPr>
          <w:rFonts w:ascii="Times New Roman" w:hAnsi="Times New Roman" w:cs="Times New Roman"/>
          <w:sz w:val="24"/>
          <w:szCs w:val="24"/>
        </w:rPr>
        <w:t>21.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текущим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признается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lastRenderedPageBreak/>
        <w:t>налогообложения,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определяемый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с</w:t>
      </w:r>
      <w:r w:rsidRPr="00B07755">
        <w:rPr>
          <w:rFonts w:ascii="Times New Roman" w:hAnsi="Times New Roman" w:cs="Times New Roman"/>
          <w:sz w:val="24"/>
          <w:szCs w:val="24"/>
        </w:rPr>
        <w:t>оответствии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07755">
        <w:rPr>
          <w:rFonts w:ascii="Times New Roman" w:hAnsi="Times New Roman" w:cs="Times New Roman"/>
          <w:sz w:val="24"/>
          <w:szCs w:val="24"/>
        </w:rPr>
        <w:br/>
      </w:r>
      <w:r w:rsidR="008C556B"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C556B" w:rsidRPr="00B07755">
        <w:rPr>
          <w:rFonts w:ascii="Times New Roman" w:hAnsi="Times New Roman" w:cs="Times New Roman"/>
          <w:sz w:val="24"/>
          <w:szCs w:val="24"/>
        </w:rPr>
        <w:t>сборах</w:t>
      </w:r>
      <w:r w:rsidRPr="00B07755">
        <w:rPr>
          <w:rFonts w:ascii="Times New Roman" w:hAnsi="Times New Roman" w:cs="Times New Roman"/>
          <w:sz w:val="24"/>
          <w:szCs w:val="24"/>
        </w:rPr>
        <w:t>.</w:t>
      </w:r>
    </w:p>
    <w:p w:rsidR="00995648" w:rsidRPr="00B07755" w:rsidRDefault="00995648" w:rsidP="0099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п.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21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995648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22.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Способ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определения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величины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текущего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закрепляется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учетной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политике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03281" w:rsidRPr="00B07755" w:rsidRDefault="00C03281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Организация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может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использовать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следующие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способы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определения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величины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прибыль: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основе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данных,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сформированных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бухгалтерском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учете.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этом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величина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текущего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должна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соответствовать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сумме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исчисленного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отраженного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9" w:history="1">
        <w:r w:rsidRPr="00B07755">
          <w:rPr>
            <w:rFonts w:ascii="Times New Roman" w:hAnsi="Times New Roman" w:cs="Times New Roman"/>
            <w:i/>
            <w:sz w:val="24"/>
            <w:szCs w:val="24"/>
          </w:rPr>
          <w:t>декларации</w:t>
        </w:r>
      </w:hyperlink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прибыль;</w:t>
      </w:r>
    </w:p>
    <w:p w:rsidR="00995648" w:rsidRPr="00B07755" w:rsidRDefault="00995648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основе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декларации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прибыль.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этом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величина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текущего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сумме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исчисленного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отраженного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налоговой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декларации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прибыль.</w:t>
      </w:r>
    </w:p>
    <w:p w:rsidR="00C03281" w:rsidRPr="00B07755" w:rsidRDefault="00C03281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Сумма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доплаты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(переплаты)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связи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обнаружением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ошибок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(искажений)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предыдущие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(налоговые)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влияющая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отдельной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статье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07755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(после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статьи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прибыль).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приказов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,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60F" w:rsidRPr="00B07755">
        <w:rPr>
          <w:rFonts w:ascii="Times New Roman" w:hAnsi="Times New Roman" w:cs="Times New Roman"/>
          <w:i/>
          <w:sz w:val="24"/>
          <w:szCs w:val="24"/>
        </w:rPr>
        <w:t>0</w:t>
      </w:r>
      <w:r w:rsidR="00995648" w:rsidRPr="00B07755">
        <w:rPr>
          <w:rFonts w:ascii="Times New Roman" w:hAnsi="Times New Roman" w:cs="Times New Roman"/>
          <w:i/>
          <w:sz w:val="24"/>
          <w:szCs w:val="24"/>
        </w:rPr>
        <w:t>6.04.2015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648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57н</w:t>
      </w:r>
      <w:r w:rsidRPr="00B07755">
        <w:rPr>
          <w:rFonts w:ascii="Times New Roman" w:hAnsi="Times New Roman" w:cs="Times New Roman"/>
          <w:i/>
          <w:sz w:val="24"/>
          <w:szCs w:val="24"/>
        </w:rPr>
        <w:t>)</w:t>
      </w:r>
    </w:p>
    <w:p w:rsidR="008C556B" w:rsidRPr="00B07755" w:rsidRDefault="008C556B" w:rsidP="00995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Текущий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(включая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ответственного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формируется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отдельном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расчетов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участниками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этом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ответственного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целом,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подлежащая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уплате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ответственным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бюджет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основе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базы,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сформированной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системы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учета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соответствии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сборах.</w:t>
      </w:r>
    </w:p>
    <w:p w:rsidR="00995648" w:rsidRPr="00B07755" w:rsidRDefault="00995648" w:rsidP="0099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введен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приказом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621D44" w:rsidRDefault="00932C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29"/>
      <w:bookmarkEnd w:id="12"/>
      <w:r w:rsidRPr="00621D44">
        <w:rPr>
          <w:rFonts w:ascii="Times New Roman" w:hAnsi="Times New Roman" w:cs="Times New Roman"/>
          <w:b/>
          <w:sz w:val="24"/>
          <w:szCs w:val="24"/>
        </w:rPr>
        <w:t>V.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Раскрытие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в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бухгалтерской</w:t>
      </w:r>
      <w:r w:rsidR="00B07755" w:rsidRPr="00621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81" w:rsidRPr="00621D44">
        <w:rPr>
          <w:rFonts w:ascii="Times New Roman" w:hAnsi="Times New Roman" w:cs="Times New Roman"/>
          <w:b/>
          <w:sz w:val="24"/>
          <w:szCs w:val="24"/>
        </w:rPr>
        <w:t>отчетности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932CF1" w:rsidP="0093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23.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активы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отложенные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обязательства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отражаются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балансе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соответственно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качестве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внеоборотных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долгосрочных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C03281" w:rsidRPr="00B07755" w:rsidRDefault="00C03281" w:rsidP="0093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Задолженность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либо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переплата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текущему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каждый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отражаются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балансе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соответственно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качестве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краткосрочного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размере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неоплаченной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или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дебиторской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задолженности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размере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переплаты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(или)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излишне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взысканной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налога.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(абзац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введен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приказом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11.02.2008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23н)</w:t>
      </w:r>
    </w:p>
    <w:p w:rsidR="00C03281" w:rsidRPr="00B07755" w:rsidRDefault="00932CF1" w:rsidP="0093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24.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(доход)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подразделением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текущий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отража</w:t>
      </w:r>
      <w:r w:rsidR="008754B6" w:rsidRPr="00B07755">
        <w:rPr>
          <w:rFonts w:ascii="Times New Roman" w:hAnsi="Times New Roman" w:cs="Times New Roman"/>
          <w:sz w:val="24"/>
          <w:szCs w:val="24"/>
        </w:rPr>
        <w:t>е</w:t>
      </w:r>
      <w:r w:rsidR="00C03281" w:rsidRPr="00B07755">
        <w:rPr>
          <w:rFonts w:ascii="Times New Roman" w:hAnsi="Times New Roman" w:cs="Times New Roman"/>
          <w:sz w:val="24"/>
          <w:szCs w:val="24"/>
        </w:rPr>
        <w:t>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качестве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статьи,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уменьшающей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(убыток)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до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налогообложения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формировании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чистой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прибыл</w:t>
      </w:r>
      <w:r w:rsidR="00186455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(убытка)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8754B6"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C03281" w:rsidRPr="00B07755">
        <w:rPr>
          <w:rFonts w:ascii="Times New Roman" w:hAnsi="Times New Roman" w:cs="Times New Roman"/>
          <w:sz w:val="24"/>
          <w:szCs w:val="24"/>
        </w:rPr>
        <w:t>.</w:t>
      </w:r>
    </w:p>
    <w:p w:rsidR="008754B6" w:rsidRPr="00B07755" w:rsidRDefault="008754B6" w:rsidP="0093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относящийся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операциям,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включаемым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(убыток)</w:t>
      </w:r>
      <w:r w:rsidR="002C4FE9" w:rsidRPr="00B07755">
        <w:rPr>
          <w:rFonts w:ascii="Times New Roman" w:hAnsi="Times New Roman" w:cs="Times New Roman"/>
          <w:sz w:val="24"/>
          <w:szCs w:val="24"/>
        </w:rPr>
        <w:t>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отражается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07755">
          <w:rPr>
            <w:rFonts w:ascii="Times New Roman" w:hAnsi="Times New Roman" w:cs="Times New Roman"/>
            <w:sz w:val="24"/>
            <w:szCs w:val="24"/>
          </w:rPr>
          <w:t>отчете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качестве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статьи,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уменьшающей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(увеличивающей)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чистую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(убыток)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формировании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совокупного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финансового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периода.</w:t>
      </w:r>
    </w:p>
    <w:p w:rsidR="00AD338F" w:rsidRPr="00B07755" w:rsidRDefault="00AD338F" w:rsidP="0093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Разница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между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текущего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исчисленного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участником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(включая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ответственного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участника)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включения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денежных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средств,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причитающейся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участника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(участнику)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исходя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из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условий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договора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создании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раскрывается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обособленно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обозначается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как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внутри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консолидированной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lastRenderedPageBreak/>
        <w:t>группы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налогоплательщиков.</w:t>
      </w:r>
    </w:p>
    <w:p w:rsidR="00932CF1" w:rsidRPr="00B07755" w:rsidRDefault="00932CF1" w:rsidP="0093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п.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24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932CF1" w:rsidP="00932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25.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030F7"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пояснениях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бухгалтерскому</w:t>
        </w:r>
        <w:r w:rsidR="00B0775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03281" w:rsidRPr="00B07755">
          <w:rPr>
            <w:rFonts w:ascii="Times New Roman" w:hAnsi="Times New Roman" w:cs="Times New Roman"/>
            <w:sz w:val="24"/>
            <w:szCs w:val="24"/>
          </w:rPr>
          <w:t>балансу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C03281" w:rsidRPr="00B07755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642B1"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C03281" w:rsidRPr="00B07755">
        <w:rPr>
          <w:rFonts w:ascii="Times New Roman" w:hAnsi="Times New Roman" w:cs="Times New Roman"/>
          <w:sz w:val="24"/>
          <w:szCs w:val="24"/>
        </w:rPr>
        <w:t>раскрываются:</w:t>
      </w:r>
    </w:p>
    <w:p w:rsidR="005030F7" w:rsidRPr="00B07755" w:rsidRDefault="00C66FF5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отложенный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прибыль,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обусловленный:</w:t>
      </w:r>
    </w:p>
    <w:p w:rsidR="00C66FF5" w:rsidRPr="00B07755" w:rsidRDefault="00C66FF5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возникновением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(погашением)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временных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разниц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отчетно</w:t>
      </w:r>
      <w:r w:rsidR="00AC2E53" w:rsidRPr="00B07755">
        <w:rPr>
          <w:rFonts w:ascii="Times New Roman" w:hAnsi="Times New Roman" w:cs="Times New Roman"/>
          <w:i/>
          <w:sz w:val="24"/>
          <w:szCs w:val="24"/>
        </w:rPr>
        <w:t>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периоде;</w:t>
      </w:r>
    </w:p>
    <w:p w:rsidR="00C66FF5" w:rsidRPr="00B07755" w:rsidRDefault="00C66FF5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изменени</w:t>
      </w:r>
      <w:r w:rsidR="00AC2E53" w:rsidRPr="00B07755">
        <w:rPr>
          <w:rFonts w:ascii="Times New Roman" w:hAnsi="Times New Roman" w:cs="Times New Roman"/>
          <w:i/>
          <w:sz w:val="24"/>
          <w:szCs w:val="24"/>
        </w:rPr>
        <w:t>ями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правил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налогообложения,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изменени</w:t>
      </w:r>
      <w:r w:rsidR="00AC2E53" w:rsidRPr="00B07755">
        <w:rPr>
          <w:rFonts w:ascii="Times New Roman" w:hAnsi="Times New Roman" w:cs="Times New Roman"/>
          <w:i/>
          <w:sz w:val="24"/>
          <w:szCs w:val="24"/>
        </w:rPr>
        <w:t>ями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примен</w:t>
      </w:r>
      <w:r w:rsidR="00AC2E53" w:rsidRPr="00B07755">
        <w:rPr>
          <w:rFonts w:ascii="Times New Roman" w:hAnsi="Times New Roman" w:cs="Times New Roman"/>
          <w:i/>
          <w:sz w:val="24"/>
          <w:szCs w:val="24"/>
        </w:rPr>
        <w:t>яемых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ставок;</w:t>
      </w:r>
    </w:p>
    <w:p w:rsidR="00C66FF5" w:rsidRPr="00B07755" w:rsidRDefault="00A6020C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признанием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(списанием)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отложенных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налоговых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активов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связи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с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изменени</w:t>
      </w:r>
      <w:r w:rsidR="00D41B70" w:rsidRPr="00B07755">
        <w:rPr>
          <w:rFonts w:ascii="Times New Roman" w:hAnsi="Times New Roman" w:cs="Times New Roman"/>
          <w:i/>
          <w:sz w:val="24"/>
          <w:szCs w:val="24"/>
        </w:rPr>
        <w:t>ем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вероятности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того,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что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получит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2E53" w:rsidRPr="00B07755">
        <w:rPr>
          <w:rFonts w:ascii="Times New Roman" w:hAnsi="Times New Roman" w:cs="Times New Roman"/>
          <w:i/>
          <w:sz w:val="24"/>
          <w:szCs w:val="24"/>
        </w:rPr>
        <w:t>налогооблагаемую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последующих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отчетных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периодах;</w:t>
      </w:r>
    </w:p>
    <w:p w:rsidR="00C66FF5" w:rsidRPr="00B07755" w:rsidRDefault="00A6020C" w:rsidP="00B0775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величины,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объясняющие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взаимосвяз</w:t>
      </w:r>
      <w:r w:rsidRPr="00B07755">
        <w:rPr>
          <w:rFonts w:ascii="Times New Roman" w:hAnsi="Times New Roman" w:cs="Times New Roman"/>
          <w:i/>
          <w:sz w:val="24"/>
          <w:szCs w:val="24"/>
        </w:rPr>
        <w:t>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между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CF1" w:rsidRPr="00B07755">
        <w:rPr>
          <w:rFonts w:ascii="Times New Roman" w:hAnsi="Times New Roman" w:cs="Times New Roman"/>
          <w:i/>
          <w:sz w:val="24"/>
          <w:szCs w:val="24"/>
        </w:rPr>
        <w:t>расходом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CF1" w:rsidRPr="00B07755">
        <w:rPr>
          <w:rFonts w:ascii="Times New Roman" w:hAnsi="Times New Roman" w:cs="Times New Roman"/>
          <w:i/>
          <w:sz w:val="24"/>
          <w:szCs w:val="24"/>
        </w:rPr>
        <w:t>(доходом)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CF1" w:rsidRPr="00B07755">
        <w:rPr>
          <w:rFonts w:ascii="Times New Roman" w:hAnsi="Times New Roman" w:cs="Times New Roman"/>
          <w:i/>
          <w:sz w:val="24"/>
          <w:szCs w:val="24"/>
        </w:rPr>
        <w:t>по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CF1" w:rsidRPr="00B07755">
        <w:rPr>
          <w:rFonts w:ascii="Times New Roman" w:hAnsi="Times New Roman" w:cs="Times New Roman"/>
          <w:i/>
          <w:sz w:val="24"/>
          <w:szCs w:val="24"/>
        </w:rPr>
        <w:t>налогу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CF1" w:rsidRPr="00B07755">
        <w:rPr>
          <w:rFonts w:ascii="Times New Roman" w:hAnsi="Times New Roman" w:cs="Times New Roman"/>
          <w:i/>
          <w:sz w:val="24"/>
          <w:szCs w:val="24"/>
        </w:rPr>
        <w:t>на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прибыль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показателем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прибыли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(убытка)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до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налогообложения,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том</w:t>
      </w:r>
      <w:r w:rsidR="00B07755" w:rsidRP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FF5" w:rsidRPr="00B07755">
        <w:rPr>
          <w:rFonts w:ascii="Times New Roman" w:hAnsi="Times New Roman" w:cs="Times New Roman"/>
          <w:i/>
          <w:sz w:val="24"/>
          <w:szCs w:val="24"/>
        </w:rPr>
        <w:t>числе:</w:t>
      </w:r>
    </w:p>
    <w:p w:rsidR="00A6020C" w:rsidRPr="00B07755" w:rsidRDefault="00A6020C" w:rsidP="00B0775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Cs w:val="24"/>
        </w:rPr>
      </w:pPr>
      <w:r w:rsidRPr="00B07755">
        <w:rPr>
          <w:rFonts w:ascii="Times New Roman" w:hAnsi="Times New Roman" w:cs="Times New Roman"/>
          <w:szCs w:val="24"/>
        </w:rPr>
        <w:t>применяемые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налоговые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ставки;</w:t>
      </w:r>
    </w:p>
    <w:p w:rsidR="00C66FF5" w:rsidRPr="00B07755" w:rsidRDefault="00C66FF5" w:rsidP="00B0775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Cs w:val="24"/>
        </w:rPr>
      </w:pPr>
      <w:r w:rsidRPr="00B07755">
        <w:rPr>
          <w:rFonts w:ascii="Times New Roman" w:hAnsi="Times New Roman" w:cs="Times New Roman"/>
          <w:szCs w:val="24"/>
        </w:rPr>
        <w:t>условный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расход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(условный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доход)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по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налогу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на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прибыль;</w:t>
      </w:r>
    </w:p>
    <w:p w:rsidR="00C66FF5" w:rsidRPr="00B07755" w:rsidRDefault="00C66FF5" w:rsidP="00B0775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Cs w:val="24"/>
        </w:rPr>
      </w:pPr>
      <w:r w:rsidRPr="00B07755">
        <w:rPr>
          <w:rFonts w:ascii="Times New Roman" w:hAnsi="Times New Roman" w:cs="Times New Roman"/>
          <w:szCs w:val="24"/>
        </w:rPr>
        <w:t>постоянный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налоговый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расход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(доход);</w:t>
      </w:r>
    </w:p>
    <w:p w:rsidR="00C03281" w:rsidRPr="00B07755" w:rsidRDefault="002C4FE9" w:rsidP="00B0775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hAnsi="Times New Roman" w:cs="Times New Roman"/>
          <w:szCs w:val="24"/>
        </w:rPr>
      </w:pPr>
      <w:r w:rsidRPr="00B07755">
        <w:rPr>
          <w:rFonts w:ascii="Times New Roman" w:hAnsi="Times New Roman" w:cs="Times New Roman"/>
          <w:szCs w:val="24"/>
        </w:rPr>
        <w:t>иная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информация,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необходимая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пользователям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для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понимания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характера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показателей,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связанных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с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налогом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на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прибыль</w:t>
      </w:r>
      <w:r w:rsidR="00B07755" w:rsidRPr="00B07755">
        <w:rPr>
          <w:rFonts w:ascii="Times New Roman" w:hAnsi="Times New Roman" w:cs="Times New Roman"/>
          <w:szCs w:val="24"/>
        </w:rPr>
        <w:t xml:space="preserve"> </w:t>
      </w:r>
      <w:r w:rsidRPr="00B07755">
        <w:rPr>
          <w:rFonts w:ascii="Times New Roman" w:hAnsi="Times New Roman" w:cs="Times New Roman"/>
          <w:szCs w:val="24"/>
        </w:rPr>
        <w:t>организаций.</w:t>
      </w:r>
    </w:p>
    <w:p w:rsidR="00932CF1" w:rsidRPr="00B07755" w:rsidRDefault="00932CF1" w:rsidP="00932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п.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25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281" w:rsidRPr="00B07755" w:rsidRDefault="00932CF1" w:rsidP="00993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252"/>
      <w:bookmarkEnd w:id="13"/>
      <w:r w:rsidRPr="00B07755">
        <w:rPr>
          <w:rFonts w:ascii="Times New Roman" w:hAnsi="Times New Roman" w:cs="Times New Roman"/>
          <w:sz w:val="24"/>
          <w:szCs w:val="24"/>
        </w:rPr>
        <w:br w:type="page"/>
      </w:r>
      <w:r w:rsidR="00C03281" w:rsidRPr="00B077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3281" w:rsidRPr="00B07755" w:rsidRDefault="00C03281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к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Положению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бухгалтерскому</w:t>
      </w:r>
    </w:p>
    <w:p w:rsidR="00C03281" w:rsidRPr="00B07755" w:rsidRDefault="00C03281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учету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D3E54" w:rsidRPr="00B07755">
        <w:rPr>
          <w:rFonts w:ascii="Times New Roman" w:hAnsi="Times New Roman" w:cs="Times New Roman"/>
          <w:sz w:val="24"/>
          <w:szCs w:val="24"/>
        </w:rPr>
        <w:t>«</w:t>
      </w:r>
      <w:r w:rsidRPr="00B07755">
        <w:rPr>
          <w:rFonts w:ascii="Times New Roman" w:hAnsi="Times New Roman" w:cs="Times New Roman"/>
          <w:sz w:val="24"/>
          <w:szCs w:val="24"/>
        </w:rPr>
        <w:t>Учет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расчетов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</w:p>
    <w:p w:rsidR="00C03281" w:rsidRPr="00B07755" w:rsidRDefault="00C03281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организаций</w:t>
      </w:r>
      <w:r w:rsidR="005D3E54" w:rsidRPr="00B07755">
        <w:rPr>
          <w:rFonts w:ascii="Times New Roman" w:hAnsi="Times New Roman" w:cs="Times New Roman"/>
          <w:sz w:val="24"/>
          <w:szCs w:val="24"/>
        </w:rPr>
        <w:t>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ПБУ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18/02,</w:t>
      </w:r>
    </w:p>
    <w:p w:rsidR="00C03281" w:rsidRPr="00B07755" w:rsidRDefault="00C9560F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утвержденному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</w:t>
      </w:r>
      <w:r w:rsidR="00C03281" w:rsidRPr="00B07755">
        <w:rPr>
          <w:rFonts w:ascii="Times New Roman" w:hAnsi="Times New Roman" w:cs="Times New Roman"/>
          <w:sz w:val="24"/>
          <w:szCs w:val="24"/>
        </w:rPr>
        <w:t>риказом</w:t>
      </w:r>
    </w:p>
    <w:p w:rsidR="00C03281" w:rsidRPr="00B07755" w:rsidRDefault="00C03281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Министерства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финансов</w:t>
      </w:r>
    </w:p>
    <w:p w:rsidR="00C03281" w:rsidRPr="00B07755" w:rsidRDefault="00C03281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Российской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Федерации</w:t>
      </w:r>
    </w:p>
    <w:p w:rsidR="00C03281" w:rsidRPr="00B07755" w:rsidRDefault="00C03281" w:rsidP="00993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19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ноября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2002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5D3E54" w:rsidRPr="00B07755">
        <w:rPr>
          <w:rFonts w:ascii="Times New Roman" w:hAnsi="Times New Roman" w:cs="Times New Roman"/>
          <w:sz w:val="24"/>
          <w:szCs w:val="24"/>
        </w:rPr>
        <w:t>№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114н</w:t>
      </w:r>
    </w:p>
    <w:p w:rsidR="00C03281" w:rsidRPr="00B07755" w:rsidRDefault="00C0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3E3" w:rsidRPr="000137D8" w:rsidRDefault="00AD338F" w:rsidP="00DB33E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Par261"/>
      <w:bookmarkEnd w:id="14"/>
      <w:r w:rsidRPr="000137D8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ПРИМЕР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38F" w:rsidRPr="000137D8" w:rsidRDefault="00DB33E3" w:rsidP="00DB33E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37D8">
        <w:rPr>
          <w:rFonts w:ascii="Times New Roman" w:hAnsi="Times New Roman" w:cs="Times New Roman"/>
          <w:b/>
          <w:sz w:val="24"/>
          <w:szCs w:val="24"/>
        </w:rPr>
        <w:t>ОПРЕДЕЛЕНИЯ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РАСХОДА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(ДОХОДА)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ПО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НАЛОГУ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НА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ПРИБЫЛЬ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И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СВЯЗАННЫХ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С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НИМ</w:t>
      </w:r>
      <w:r w:rsidR="00B07755" w:rsidRPr="00013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7D8">
        <w:rPr>
          <w:rFonts w:ascii="Times New Roman" w:hAnsi="Times New Roman" w:cs="Times New Roman"/>
          <w:b/>
          <w:sz w:val="24"/>
          <w:szCs w:val="24"/>
        </w:rPr>
        <w:t>ПОКАЗАТЕЛЕЙ</w:t>
      </w:r>
    </w:p>
    <w:p w:rsidR="00AD338F" w:rsidRPr="00B07755" w:rsidRDefault="00AD338F" w:rsidP="00AD33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38F" w:rsidRPr="00B07755" w:rsidRDefault="00AD338F" w:rsidP="000B56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Базовые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данные</w:t>
      </w:r>
    </w:p>
    <w:p w:rsidR="00AD338F" w:rsidRPr="00B07755" w:rsidRDefault="00AD338F" w:rsidP="000B56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При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составлении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бухгалтерской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отчетности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</w:t>
      </w:r>
      <w:r w:rsidR="00F72FC1" w:rsidRPr="00B07755">
        <w:rPr>
          <w:rFonts w:ascii="Times New Roman" w:hAnsi="Times New Roman" w:cs="Times New Roman"/>
          <w:sz w:val="24"/>
          <w:szCs w:val="24"/>
        </w:rPr>
        <w:t>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«А»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08656A" w:rsidRPr="00B07755">
          <w:rPr>
            <w:rFonts w:ascii="Times New Roman" w:hAnsi="Times New Roman" w:cs="Times New Roman"/>
            <w:sz w:val="24"/>
            <w:szCs w:val="24"/>
          </w:rPr>
          <w:t>о</w:t>
        </w:r>
        <w:r w:rsidRPr="00B07755">
          <w:rPr>
            <w:rFonts w:ascii="Times New Roman" w:hAnsi="Times New Roman" w:cs="Times New Roman"/>
            <w:sz w:val="24"/>
            <w:szCs w:val="24"/>
          </w:rPr>
          <w:t>тчете</w:t>
        </w:r>
      </w:hyperlink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финансовых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результатах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отра</w:t>
      </w:r>
      <w:r w:rsidR="00F72FC1" w:rsidRPr="00B07755">
        <w:rPr>
          <w:rFonts w:ascii="Times New Roman" w:hAnsi="Times New Roman" w:cs="Times New Roman"/>
          <w:sz w:val="24"/>
          <w:szCs w:val="24"/>
        </w:rPr>
        <w:t>жена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(бухгалтерская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размере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150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этот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же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составила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72FC1" w:rsidRPr="00B07755">
        <w:rPr>
          <w:rFonts w:ascii="Times New Roman" w:hAnsi="Times New Roman" w:cs="Times New Roman"/>
          <w:sz w:val="24"/>
          <w:szCs w:val="24"/>
        </w:rPr>
        <w:t>28</w:t>
      </w:r>
      <w:r w:rsidRPr="00B07755">
        <w:rPr>
          <w:rFonts w:ascii="Times New Roman" w:hAnsi="Times New Roman" w:cs="Times New Roman"/>
          <w:sz w:val="24"/>
          <w:szCs w:val="24"/>
        </w:rPr>
        <w:t>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Ставка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E34CF" w:rsidRPr="00B07755">
        <w:rPr>
          <w:rFonts w:ascii="Times New Roman" w:hAnsi="Times New Roman" w:cs="Times New Roman"/>
          <w:sz w:val="24"/>
          <w:szCs w:val="24"/>
        </w:rPr>
        <w:t>налога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E34CF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E34CF"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E34CF" w:rsidRPr="00B07755">
        <w:rPr>
          <w:rFonts w:ascii="Times New Roman" w:hAnsi="Times New Roman" w:cs="Times New Roman"/>
          <w:sz w:val="24"/>
          <w:szCs w:val="24"/>
        </w:rPr>
        <w:t>составила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DE34CF"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процентов.</w:t>
      </w:r>
    </w:p>
    <w:p w:rsidR="00AD338F" w:rsidRPr="00B07755" w:rsidRDefault="00AD338F" w:rsidP="000B56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конец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балансовая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суммарно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была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меньше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стоимости,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принимаемой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50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балансовая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превышала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принимаемую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налогообложения,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</w:p>
    <w:p w:rsidR="00AD338F" w:rsidRPr="00B07755" w:rsidRDefault="00AD338F" w:rsidP="000B56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конец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предыдущего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года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балансовая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активов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превышала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принимаемую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налогообложения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70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балансовая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организации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превышала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их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стоимость,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принимаемую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для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целей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налогообложения,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руб.</w:t>
      </w:r>
    </w:p>
    <w:p w:rsidR="00AD338F" w:rsidRPr="00B07755" w:rsidRDefault="00AD338F" w:rsidP="000B56D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38F" w:rsidRPr="00B07755" w:rsidRDefault="00F72FC1" w:rsidP="003405FE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обязательство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начало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(конец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предыдущего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периода)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Налогооблагаемые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–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70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Вычитаемые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–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Налогооблагаемые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70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72FC1" w:rsidRPr="00B07755">
        <w:rPr>
          <w:rFonts w:ascii="Times New Roman" w:hAnsi="Times New Roman" w:cs="Times New Roman"/>
          <w:sz w:val="24"/>
          <w:szCs w:val="24"/>
        </w:rPr>
        <w:t>10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72FC1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72FC1"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60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</w:t>
      </w:r>
      <w:r w:rsidR="00E3706D" w:rsidRPr="00B07755">
        <w:rPr>
          <w:rFonts w:ascii="Times New Roman" w:hAnsi="Times New Roman" w:cs="Times New Roman"/>
          <w:sz w:val="24"/>
          <w:szCs w:val="24"/>
        </w:rPr>
        <w:t>енное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налоговое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обязательство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60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x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/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12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AD338F" w:rsidRPr="00B07755" w:rsidRDefault="00FD6E8F" w:rsidP="003405FE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конец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отчетного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периода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Вычитаемые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временные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разницы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50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+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65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913173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актив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65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x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/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3405FE" w:rsidRPr="00B07755" w:rsidRDefault="00AD338F" w:rsidP="003405FE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Отложенный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D6E8F"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D6E8F"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FD6E8F"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13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7213F"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(-</w:t>
      </w:r>
      <w:r w:rsidR="003405FE" w:rsidRPr="00B07755">
        <w:rPr>
          <w:rFonts w:ascii="Times New Roman" w:hAnsi="Times New Roman" w:cs="Times New Roman"/>
          <w:sz w:val="24"/>
          <w:szCs w:val="24"/>
        </w:rPr>
        <w:t>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E3405" w:rsidRPr="00B07755">
        <w:rPr>
          <w:rFonts w:ascii="Times New Roman" w:hAnsi="Times New Roman" w:cs="Times New Roman"/>
          <w:sz w:val="24"/>
          <w:szCs w:val="24"/>
        </w:rPr>
        <w:t>12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E3405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4E3405"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8F" w:rsidRPr="00B07755" w:rsidRDefault="00AD338F" w:rsidP="003405FE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Текущий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C4438" w:rsidRPr="00B07755">
        <w:rPr>
          <w:rFonts w:ascii="Times New Roman" w:hAnsi="Times New Roman" w:cs="Times New Roman"/>
          <w:sz w:val="24"/>
          <w:szCs w:val="24"/>
        </w:rPr>
        <w:t>28</w:t>
      </w:r>
      <w:r w:rsidRPr="00B07755">
        <w:rPr>
          <w:rFonts w:ascii="Times New Roman" w:hAnsi="Times New Roman" w:cs="Times New Roman"/>
          <w:sz w:val="24"/>
          <w:szCs w:val="24"/>
        </w:rPr>
        <w:t>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x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/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3C4438" w:rsidRPr="00B07755">
        <w:rPr>
          <w:rFonts w:ascii="Times New Roman" w:hAnsi="Times New Roman" w:cs="Times New Roman"/>
          <w:sz w:val="24"/>
          <w:szCs w:val="24"/>
        </w:rPr>
        <w:t>5</w:t>
      </w:r>
      <w:r w:rsidRPr="00B07755">
        <w:rPr>
          <w:rFonts w:ascii="Times New Roman" w:hAnsi="Times New Roman" w:cs="Times New Roman"/>
          <w:sz w:val="24"/>
          <w:szCs w:val="24"/>
        </w:rPr>
        <w:t>6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3C4438" w:rsidRPr="00B07755" w:rsidRDefault="003C4438" w:rsidP="003405FE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за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отчетный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период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25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56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(-)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31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E3706D" w:rsidRPr="00B07755" w:rsidRDefault="00AD338F" w:rsidP="003405FE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Условный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по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налогу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</w:t>
      </w:r>
      <w:r w:rsidR="00E3706D" w:rsidRPr="00B07755">
        <w:rPr>
          <w:rFonts w:ascii="Times New Roman" w:hAnsi="Times New Roman" w:cs="Times New Roman"/>
          <w:sz w:val="24"/>
          <w:szCs w:val="24"/>
        </w:rPr>
        <w:t>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150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x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20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/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100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=</w:t>
      </w:r>
    </w:p>
    <w:p w:rsidR="000B56DE" w:rsidRPr="00B07755" w:rsidRDefault="00E3706D" w:rsidP="003405FE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(-)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30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AD338F"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0B56DE" w:rsidRPr="00B07755" w:rsidRDefault="000B56DE" w:rsidP="003405FE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Постоянный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налоговый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расход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(-)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31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97213F" w:rsidRPr="00B07755">
        <w:rPr>
          <w:rFonts w:ascii="Times New Roman" w:hAnsi="Times New Roman" w:cs="Times New Roman"/>
          <w:sz w:val="24"/>
          <w:szCs w:val="24"/>
        </w:rPr>
        <w:t>-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(-)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30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761259" w:rsidRPr="00B07755">
        <w:rPr>
          <w:rFonts w:ascii="Times New Roman" w:hAnsi="Times New Roman" w:cs="Times New Roman"/>
          <w:sz w:val="24"/>
          <w:szCs w:val="24"/>
        </w:rPr>
        <w:t>=</w:t>
      </w:r>
    </w:p>
    <w:p w:rsidR="00AD338F" w:rsidRPr="00B07755" w:rsidRDefault="00E3706D" w:rsidP="003405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(-)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0B56DE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0B56DE"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AD338F" w:rsidRPr="00B07755" w:rsidRDefault="00AD338F" w:rsidP="003405FE">
      <w:pPr>
        <w:pStyle w:val="a8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Чистая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прибыль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150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+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(</w:t>
      </w:r>
      <w:r w:rsidR="00FD6E8F" w:rsidRPr="00B07755">
        <w:rPr>
          <w:rFonts w:ascii="Times New Roman" w:hAnsi="Times New Roman" w:cs="Times New Roman"/>
          <w:sz w:val="24"/>
          <w:szCs w:val="24"/>
        </w:rPr>
        <w:t>-</w:t>
      </w:r>
      <w:r w:rsidR="00E3706D" w:rsidRPr="00B07755">
        <w:rPr>
          <w:rFonts w:ascii="Times New Roman" w:hAnsi="Times New Roman" w:cs="Times New Roman"/>
          <w:sz w:val="24"/>
          <w:szCs w:val="24"/>
        </w:rPr>
        <w:t>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31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11</w:t>
      </w:r>
      <w:r w:rsidR="00E3706D" w:rsidRPr="00B07755">
        <w:rPr>
          <w:rFonts w:ascii="Times New Roman" w:hAnsi="Times New Roman" w:cs="Times New Roman"/>
          <w:sz w:val="24"/>
          <w:szCs w:val="24"/>
        </w:rPr>
        <w:t>9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</w:p>
    <w:p w:rsidR="00AD338F" w:rsidRPr="00B07755" w:rsidRDefault="00820986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и</w:t>
      </w:r>
      <w:r w:rsidR="00AD338F" w:rsidRPr="00B07755">
        <w:rPr>
          <w:rFonts w:ascii="Times New Roman" w:hAnsi="Times New Roman" w:cs="Times New Roman"/>
          <w:sz w:val="24"/>
          <w:szCs w:val="24"/>
        </w:rPr>
        <w:t>ли</w:t>
      </w:r>
    </w:p>
    <w:p w:rsidR="00AD338F" w:rsidRPr="00B07755" w:rsidRDefault="00AD338F" w:rsidP="003405F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7755">
        <w:rPr>
          <w:rFonts w:ascii="Times New Roman" w:hAnsi="Times New Roman" w:cs="Times New Roman"/>
          <w:sz w:val="24"/>
          <w:szCs w:val="24"/>
        </w:rPr>
        <w:t>150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+(</w:t>
      </w:r>
      <w:r w:rsidR="00FD6E8F" w:rsidRPr="00B07755">
        <w:rPr>
          <w:rFonts w:ascii="Times New Roman" w:hAnsi="Times New Roman" w:cs="Times New Roman"/>
          <w:sz w:val="24"/>
          <w:szCs w:val="24"/>
        </w:rPr>
        <w:t>-</w:t>
      </w:r>
      <w:r w:rsidR="00E3706D" w:rsidRPr="00B07755">
        <w:rPr>
          <w:rFonts w:ascii="Times New Roman" w:hAnsi="Times New Roman" w:cs="Times New Roman"/>
          <w:sz w:val="24"/>
          <w:szCs w:val="24"/>
        </w:rPr>
        <w:t>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30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+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(</w:t>
      </w:r>
      <w:r w:rsidR="00FD6E8F" w:rsidRPr="00B07755">
        <w:rPr>
          <w:rFonts w:ascii="Times New Roman" w:hAnsi="Times New Roman" w:cs="Times New Roman"/>
          <w:sz w:val="24"/>
          <w:szCs w:val="24"/>
        </w:rPr>
        <w:t>-</w:t>
      </w:r>
      <w:r w:rsidR="00E3706D" w:rsidRPr="00B07755">
        <w:rPr>
          <w:rFonts w:ascii="Times New Roman" w:hAnsi="Times New Roman" w:cs="Times New Roman"/>
          <w:sz w:val="24"/>
          <w:szCs w:val="24"/>
        </w:rPr>
        <w:t>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="00E3706D" w:rsidRPr="00B07755">
        <w:rPr>
          <w:rFonts w:ascii="Times New Roman" w:hAnsi="Times New Roman" w:cs="Times New Roman"/>
          <w:sz w:val="24"/>
          <w:szCs w:val="24"/>
        </w:rPr>
        <w:t>1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=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11</w:t>
      </w:r>
      <w:r w:rsidR="00E3706D" w:rsidRPr="00B07755">
        <w:rPr>
          <w:rFonts w:ascii="Times New Roman" w:hAnsi="Times New Roman" w:cs="Times New Roman"/>
          <w:sz w:val="24"/>
          <w:szCs w:val="24"/>
        </w:rPr>
        <w:t>9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000</w:t>
      </w:r>
      <w:r w:rsidR="00B07755">
        <w:rPr>
          <w:rFonts w:ascii="Times New Roman" w:hAnsi="Times New Roman" w:cs="Times New Roman"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sz w:val="24"/>
          <w:szCs w:val="24"/>
        </w:rPr>
        <w:t>(руб.).</w:t>
      </w:r>
    </w:p>
    <w:p w:rsidR="00993092" w:rsidRPr="00B07755" w:rsidRDefault="00993092" w:rsidP="00993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755">
        <w:rPr>
          <w:rFonts w:ascii="Times New Roman" w:hAnsi="Times New Roman" w:cs="Times New Roman"/>
          <w:i/>
          <w:sz w:val="24"/>
          <w:szCs w:val="24"/>
        </w:rPr>
        <w:t>(</w:t>
      </w:r>
      <w:r w:rsidR="007C3AC4" w:rsidRPr="00B07755">
        <w:rPr>
          <w:rFonts w:ascii="Times New Roman" w:hAnsi="Times New Roman" w:cs="Times New Roman"/>
          <w:i/>
          <w:sz w:val="24"/>
          <w:szCs w:val="24"/>
        </w:rPr>
        <w:t>п</w:t>
      </w:r>
      <w:r w:rsidR="00C03C3C" w:rsidRPr="00B07755">
        <w:rPr>
          <w:rFonts w:ascii="Times New Roman" w:hAnsi="Times New Roman" w:cs="Times New Roman"/>
          <w:i/>
          <w:sz w:val="24"/>
          <w:szCs w:val="24"/>
        </w:rPr>
        <w:t>риложение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в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ред.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приказа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Минфина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России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от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20.11.2018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№</w:t>
      </w:r>
      <w:r w:rsidR="00B077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755">
        <w:rPr>
          <w:rFonts w:ascii="Times New Roman" w:hAnsi="Times New Roman" w:cs="Times New Roman"/>
          <w:i/>
          <w:sz w:val="24"/>
          <w:szCs w:val="24"/>
        </w:rPr>
        <w:t>236н)</w:t>
      </w:r>
    </w:p>
    <w:p w:rsidR="00AD338F" w:rsidRPr="00B07755" w:rsidRDefault="00AD3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D338F" w:rsidRPr="00B07755" w:rsidSect="000137D8">
      <w:headerReference w:type="default" r:id="rId26"/>
      <w:footerReference w:type="default" r:id="rId27"/>
      <w:pgSz w:w="11905" w:h="16838"/>
      <w:pgMar w:top="720" w:right="565" w:bottom="720" w:left="720" w:header="720" w:footer="42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7E" w:rsidRDefault="004D377E" w:rsidP="00B06470">
      <w:pPr>
        <w:spacing w:after="0" w:line="240" w:lineRule="auto"/>
      </w:pPr>
      <w:r>
        <w:separator/>
      </w:r>
    </w:p>
  </w:endnote>
  <w:endnote w:type="continuationSeparator" w:id="0">
    <w:p w:rsidR="004D377E" w:rsidRDefault="004D377E" w:rsidP="00B0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88356"/>
      <w:docPartObj>
        <w:docPartGallery w:val="Page Numbers (Bottom of Page)"/>
        <w:docPartUnique/>
      </w:docPartObj>
    </w:sdtPr>
    <w:sdtContent>
      <w:p w:rsidR="00493F25" w:rsidRDefault="00493F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EB">
          <w:rPr>
            <w:noProof/>
          </w:rPr>
          <w:t>2</w:t>
        </w:r>
        <w:r>
          <w:fldChar w:fldCharType="end"/>
        </w:r>
      </w:p>
    </w:sdtContent>
  </w:sdt>
  <w:p w:rsidR="00493F25" w:rsidRDefault="00493F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7E" w:rsidRDefault="004D377E" w:rsidP="00B06470">
      <w:pPr>
        <w:spacing w:after="0" w:line="240" w:lineRule="auto"/>
      </w:pPr>
      <w:r>
        <w:separator/>
      </w:r>
    </w:p>
  </w:footnote>
  <w:footnote w:type="continuationSeparator" w:id="0">
    <w:p w:rsidR="004D377E" w:rsidRDefault="004D377E" w:rsidP="00B0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415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93F25" w:rsidRPr="008C53A8" w:rsidRDefault="00493F25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8C53A8">
          <w:rPr>
            <w:rFonts w:ascii="Times New Roman" w:hAnsi="Times New Roman" w:cs="Times New Roman"/>
            <w:sz w:val="20"/>
          </w:rPr>
          <w:fldChar w:fldCharType="begin"/>
        </w:r>
        <w:r w:rsidRPr="008C53A8">
          <w:rPr>
            <w:rFonts w:ascii="Times New Roman" w:hAnsi="Times New Roman" w:cs="Times New Roman"/>
            <w:sz w:val="20"/>
          </w:rPr>
          <w:instrText>PAGE   \* MERGEFORMAT</w:instrText>
        </w:r>
        <w:r w:rsidRPr="008C53A8">
          <w:rPr>
            <w:rFonts w:ascii="Times New Roman" w:hAnsi="Times New Roman" w:cs="Times New Roman"/>
            <w:sz w:val="20"/>
          </w:rPr>
          <w:fldChar w:fldCharType="separate"/>
        </w:r>
        <w:r w:rsidR="000366EB">
          <w:rPr>
            <w:rFonts w:ascii="Times New Roman" w:hAnsi="Times New Roman" w:cs="Times New Roman"/>
            <w:noProof/>
            <w:sz w:val="20"/>
          </w:rPr>
          <w:t>2</w:t>
        </w:r>
        <w:r w:rsidRPr="008C53A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93F25" w:rsidRDefault="00493F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5FF"/>
    <w:multiLevelType w:val="hybridMultilevel"/>
    <w:tmpl w:val="40CA0EBA"/>
    <w:lvl w:ilvl="0" w:tplc="FC9A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C05682"/>
    <w:multiLevelType w:val="hybridMultilevel"/>
    <w:tmpl w:val="2CA4FD5A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391B"/>
    <w:multiLevelType w:val="hybridMultilevel"/>
    <w:tmpl w:val="00FE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F7A"/>
    <w:multiLevelType w:val="hybridMultilevel"/>
    <w:tmpl w:val="3C946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53A"/>
    <w:multiLevelType w:val="hybridMultilevel"/>
    <w:tmpl w:val="19C2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116CD"/>
    <w:multiLevelType w:val="hybridMultilevel"/>
    <w:tmpl w:val="13169984"/>
    <w:lvl w:ilvl="0" w:tplc="20EEB7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81"/>
    <w:rsid w:val="00012A05"/>
    <w:rsid w:val="000137D8"/>
    <w:rsid w:val="0003051C"/>
    <w:rsid w:val="000366EB"/>
    <w:rsid w:val="0008656A"/>
    <w:rsid w:val="000B56DE"/>
    <w:rsid w:val="000E145A"/>
    <w:rsid w:val="0012086F"/>
    <w:rsid w:val="0014512A"/>
    <w:rsid w:val="001746D7"/>
    <w:rsid w:val="00186455"/>
    <w:rsid w:val="001B51EE"/>
    <w:rsid w:val="001C3B24"/>
    <w:rsid w:val="001F535D"/>
    <w:rsid w:val="0021105E"/>
    <w:rsid w:val="00247D01"/>
    <w:rsid w:val="002634CE"/>
    <w:rsid w:val="002B3D69"/>
    <w:rsid w:val="002C4FE9"/>
    <w:rsid w:val="002D0A48"/>
    <w:rsid w:val="002F5551"/>
    <w:rsid w:val="00311805"/>
    <w:rsid w:val="00313223"/>
    <w:rsid w:val="003405FE"/>
    <w:rsid w:val="003543AC"/>
    <w:rsid w:val="0039305C"/>
    <w:rsid w:val="003B6C3A"/>
    <w:rsid w:val="003C4438"/>
    <w:rsid w:val="0041764F"/>
    <w:rsid w:val="00430A35"/>
    <w:rsid w:val="0044587D"/>
    <w:rsid w:val="00493F25"/>
    <w:rsid w:val="004A144B"/>
    <w:rsid w:val="004A4F82"/>
    <w:rsid w:val="004D377E"/>
    <w:rsid w:val="004E3405"/>
    <w:rsid w:val="004E6216"/>
    <w:rsid w:val="005030F7"/>
    <w:rsid w:val="005136CF"/>
    <w:rsid w:val="0051634D"/>
    <w:rsid w:val="005541E1"/>
    <w:rsid w:val="005679AC"/>
    <w:rsid w:val="005D3E54"/>
    <w:rsid w:val="00620CE1"/>
    <w:rsid w:val="00621D44"/>
    <w:rsid w:val="006268FF"/>
    <w:rsid w:val="0068119A"/>
    <w:rsid w:val="006D583B"/>
    <w:rsid w:val="006F0A70"/>
    <w:rsid w:val="006F4E2F"/>
    <w:rsid w:val="00701154"/>
    <w:rsid w:val="00701353"/>
    <w:rsid w:val="00716218"/>
    <w:rsid w:val="00752E99"/>
    <w:rsid w:val="00761259"/>
    <w:rsid w:val="00790D57"/>
    <w:rsid w:val="007C3AC4"/>
    <w:rsid w:val="007D32EB"/>
    <w:rsid w:val="00820111"/>
    <w:rsid w:val="00820986"/>
    <w:rsid w:val="00857AF4"/>
    <w:rsid w:val="008754B6"/>
    <w:rsid w:val="00885427"/>
    <w:rsid w:val="008C53A8"/>
    <w:rsid w:val="008C556B"/>
    <w:rsid w:val="008E4822"/>
    <w:rsid w:val="00913173"/>
    <w:rsid w:val="00932CF1"/>
    <w:rsid w:val="0095088E"/>
    <w:rsid w:val="009622A8"/>
    <w:rsid w:val="0097213F"/>
    <w:rsid w:val="00993092"/>
    <w:rsid w:val="00995648"/>
    <w:rsid w:val="009F0608"/>
    <w:rsid w:val="009F3518"/>
    <w:rsid w:val="00A27875"/>
    <w:rsid w:val="00A6020C"/>
    <w:rsid w:val="00A61354"/>
    <w:rsid w:val="00A86F67"/>
    <w:rsid w:val="00AA2DF2"/>
    <w:rsid w:val="00AB47D1"/>
    <w:rsid w:val="00AC2E53"/>
    <w:rsid w:val="00AD338F"/>
    <w:rsid w:val="00AD368E"/>
    <w:rsid w:val="00B06470"/>
    <w:rsid w:val="00B07755"/>
    <w:rsid w:val="00B17F6A"/>
    <w:rsid w:val="00B43255"/>
    <w:rsid w:val="00BB346A"/>
    <w:rsid w:val="00BC5A44"/>
    <w:rsid w:val="00BE2E64"/>
    <w:rsid w:val="00BE563D"/>
    <w:rsid w:val="00BF4285"/>
    <w:rsid w:val="00C03281"/>
    <w:rsid w:val="00C03C3C"/>
    <w:rsid w:val="00C123E3"/>
    <w:rsid w:val="00C462AB"/>
    <w:rsid w:val="00C66FF5"/>
    <w:rsid w:val="00C71F15"/>
    <w:rsid w:val="00C77E3E"/>
    <w:rsid w:val="00C94019"/>
    <w:rsid w:val="00C9560F"/>
    <w:rsid w:val="00C9614C"/>
    <w:rsid w:val="00D001B4"/>
    <w:rsid w:val="00D371F3"/>
    <w:rsid w:val="00D41B70"/>
    <w:rsid w:val="00D67115"/>
    <w:rsid w:val="00D707CC"/>
    <w:rsid w:val="00DB33E3"/>
    <w:rsid w:val="00DB55C8"/>
    <w:rsid w:val="00DC6DA1"/>
    <w:rsid w:val="00DE34CF"/>
    <w:rsid w:val="00E03DE1"/>
    <w:rsid w:val="00E102E1"/>
    <w:rsid w:val="00E141F5"/>
    <w:rsid w:val="00E14823"/>
    <w:rsid w:val="00E3706D"/>
    <w:rsid w:val="00F01196"/>
    <w:rsid w:val="00F146FF"/>
    <w:rsid w:val="00F41447"/>
    <w:rsid w:val="00F4188E"/>
    <w:rsid w:val="00F642B1"/>
    <w:rsid w:val="00F72FC1"/>
    <w:rsid w:val="00FC0E25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D5256"/>
  <w15:docId w15:val="{18F2ADCD-3194-4C2A-A468-509A5DFD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470"/>
  </w:style>
  <w:style w:type="paragraph" w:styleId="a5">
    <w:name w:val="footer"/>
    <w:basedOn w:val="a"/>
    <w:link w:val="a6"/>
    <w:uiPriority w:val="99"/>
    <w:unhideWhenUsed/>
    <w:rsid w:val="00B0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470"/>
  </w:style>
  <w:style w:type="character" w:styleId="a7">
    <w:name w:val="Hyperlink"/>
    <w:basedOn w:val="a0"/>
    <w:uiPriority w:val="99"/>
    <w:semiHidden/>
    <w:unhideWhenUsed/>
    <w:rsid w:val="00AD338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5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400F1302C8BE27213E4805A2DE377DC9AE3FED0956AF5B433DC50EFFB3DD3705971AB7E1A78CI0t3K" TargetMode="External"/><Relationship Id="rId13" Type="http://schemas.openxmlformats.org/officeDocument/2006/relationships/hyperlink" Target="consultantplus://offline/ref=7BBC400F1302C8BE27213E4805A2DE377DC9AE3FED0956AF5B433DC50EFFB3DD3705971AB7E2A98AI0t4K" TargetMode="External"/><Relationship Id="rId18" Type="http://schemas.openxmlformats.org/officeDocument/2006/relationships/hyperlink" Target="consultantplus://offline/ref=6DEFEA65D79864F13AA28511C78BD74C84DD83432298670A9AEED9DAA732CA927E120945A47410185CE9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BC400F1302C8BE27213E4805A2DE377DCAAC36EF0A56AF5B433DC50EFFB3DD3705971AB7E0AF86I0t4K" TargetMode="External"/><Relationship Id="rId7" Type="http://schemas.openxmlformats.org/officeDocument/2006/relationships/hyperlink" Target="consultantplus://offline/ref=7BBC400F1302C8BE27213E4805A2DE377DC9AD33EC0B56AF5B433DC50EFFB3DD3705971AB7E0AE88I0tCK" TargetMode="External"/><Relationship Id="rId12" Type="http://schemas.openxmlformats.org/officeDocument/2006/relationships/hyperlink" Target="consultantplus://offline/ref=7BBC400F1302C8BE27213E4805A2DE377DC9AE3FED0956AF5B433DC50EFFB3DD3705971AB7E2A98BI0t6K" TargetMode="External"/><Relationship Id="rId17" Type="http://schemas.openxmlformats.org/officeDocument/2006/relationships/hyperlink" Target="consultantplus://offline/ref=7BBC400F1302C8BE27213E4805A2DE377DC9AE3FED0956AF5B433DC50EFFB3DD3705971AB7E2A98AI0t4K" TargetMode="External"/><Relationship Id="rId25" Type="http://schemas.openxmlformats.org/officeDocument/2006/relationships/hyperlink" Target="consultantplus://offline/ref=7BBC400F1302C8BE27213E4805A2DE377DCAAC36EF0A56AF5B433DC50EFFB3DD3705971AB7E0AF86I0t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BC400F1302C8BE27213E4805A2DE377DC9AE3FED0956AF5B433DC50EFFB3DD3705971AB7E2A98AI0t4K" TargetMode="External"/><Relationship Id="rId20" Type="http://schemas.openxmlformats.org/officeDocument/2006/relationships/hyperlink" Target="consultantplus://offline/ref=7BBC400F1302C8BE27213E4805A2DE377DCAAC36EF0A56AF5B433DC50EFFB3DD3705971AB7E0AF86I0t4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C400F1302C8BE27213E4805A2DE377DC9AE3FED0956AF5B433DC50EFFB3DD3705971AB7E1A78CI0t1K" TargetMode="External"/><Relationship Id="rId24" Type="http://schemas.openxmlformats.org/officeDocument/2006/relationships/hyperlink" Target="consultantplus://offline/ref=7BBC400F1302C8BE27213E4805A2DE377DCAAC36EF0A56AF5B433DC50EFFB3DD3705971AB7E0AF86I0t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BC400F1302C8BE27213E4805A2DE377DC9AE3FED0956AF5B433DC50EFFB3DD3705971AB7E2A98AI0t4K" TargetMode="External"/><Relationship Id="rId23" Type="http://schemas.openxmlformats.org/officeDocument/2006/relationships/hyperlink" Target="consultantplus://offline/ref=7BBC400F1302C8BE27213E4805A2DE377DCAAC36EF0A56AF5B433DC50EFFB3DD3705971AB7E0AF8DI0t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BBC400F1302C8BE27213E4805A2DE377DC9AE3FED0956AF5B433DC50EFFB3DD3705971AB7E2A98BI0t6K" TargetMode="External"/><Relationship Id="rId19" Type="http://schemas.openxmlformats.org/officeDocument/2006/relationships/hyperlink" Target="consultantplus://offline/ref=7BBC400F1302C8BE27213E4805A2DE377DC9AF3EE90D56AF5B433DC50EFFB3DD3705971AB7E0AF8DI0t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BC400F1302C8BE27213E4805A2DE377DC9AE3FED0956AF5B433DC50EFFB3DD3705971AB7E2AA8FI0t2K" TargetMode="External"/><Relationship Id="rId14" Type="http://schemas.openxmlformats.org/officeDocument/2006/relationships/hyperlink" Target="consultantplus://offline/ref=7BBC400F1302C8BE27213E4805A2DE377DC9AE3FED0956AF5B433DC50EFFB3DD3705971AB7E2A98AI0t4K" TargetMode="External"/><Relationship Id="rId22" Type="http://schemas.openxmlformats.org/officeDocument/2006/relationships/hyperlink" Target="consultantplus://offline/ref=7BBC400F1302C8BE27213E4805A2DE377DCAAC36EF0A56AF5B433DC50EFFB3DD3705971AB7E0AF86I0t4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Сергей Лукин</cp:lastModifiedBy>
  <cp:revision>23</cp:revision>
  <cp:lastPrinted>2019-01-17T11:34:00Z</cp:lastPrinted>
  <dcterms:created xsi:type="dcterms:W3CDTF">2018-11-12T13:12:00Z</dcterms:created>
  <dcterms:modified xsi:type="dcterms:W3CDTF">2019-01-17T11:34:00Z</dcterms:modified>
</cp:coreProperties>
</file>