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8C" w:rsidRPr="002C63F6" w:rsidRDefault="00B810F3">
      <w:pPr>
        <w:pStyle w:val="a3"/>
        <w:spacing w:before="49" w:line="322" w:lineRule="exact"/>
        <w:ind w:left="939" w:right="924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C63F6">
        <w:rPr>
          <w:rFonts w:cs="Times New Roman"/>
          <w:b/>
          <w:sz w:val="24"/>
          <w:szCs w:val="24"/>
          <w:lang w:val="ru-RU"/>
        </w:rPr>
        <w:t>ПОЛОЖЕНИЕ</w:t>
      </w:r>
    </w:p>
    <w:p w:rsidR="00327D8C" w:rsidRPr="002C63F6" w:rsidRDefault="00B810F3">
      <w:pPr>
        <w:pStyle w:val="a3"/>
        <w:spacing w:line="322" w:lineRule="exact"/>
        <w:ind w:left="938" w:right="924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C63F6">
        <w:rPr>
          <w:rFonts w:cs="Times New Roman"/>
          <w:b/>
          <w:sz w:val="24"/>
          <w:szCs w:val="24"/>
          <w:lang w:val="ru-RU"/>
        </w:rPr>
        <w:t>ПО БУХГАЛТЕРСКОМУ</w:t>
      </w:r>
      <w:r w:rsidRPr="002C63F6">
        <w:rPr>
          <w:rFonts w:cs="Times New Roman"/>
          <w:b/>
          <w:spacing w:val="-14"/>
          <w:sz w:val="24"/>
          <w:szCs w:val="24"/>
          <w:lang w:val="ru-RU"/>
        </w:rPr>
        <w:t xml:space="preserve"> </w:t>
      </w:r>
      <w:r w:rsidRPr="002C63F6">
        <w:rPr>
          <w:rFonts w:cs="Times New Roman"/>
          <w:b/>
          <w:sz w:val="24"/>
          <w:szCs w:val="24"/>
          <w:lang w:val="ru-RU"/>
        </w:rPr>
        <w:t>УЧЕТУ</w:t>
      </w:r>
    </w:p>
    <w:p w:rsidR="004B5734" w:rsidRDefault="00B810F3">
      <w:pPr>
        <w:pStyle w:val="a3"/>
        <w:spacing w:line="242" w:lineRule="auto"/>
        <w:ind w:left="940" w:right="924" w:firstLine="0"/>
        <w:jc w:val="center"/>
        <w:rPr>
          <w:rFonts w:cs="Times New Roman"/>
          <w:b/>
          <w:w w:val="99"/>
          <w:sz w:val="24"/>
          <w:szCs w:val="24"/>
          <w:lang w:val="ru-RU"/>
        </w:rPr>
      </w:pPr>
      <w:r w:rsidRPr="002C63F6">
        <w:rPr>
          <w:rFonts w:cs="Times New Roman"/>
          <w:b/>
          <w:sz w:val="24"/>
          <w:szCs w:val="24"/>
          <w:lang w:val="ru-RU"/>
        </w:rPr>
        <w:t>«УЧЕТ МАТЕРИАЛЬНО-ПРОИЗВОДСТВЕННЫХ</w:t>
      </w:r>
      <w:r w:rsidRPr="002C63F6">
        <w:rPr>
          <w:rFonts w:cs="Times New Roman"/>
          <w:b/>
          <w:spacing w:val="-19"/>
          <w:sz w:val="24"/>
          <w:szCs w:val="24"/>
          <w:lang w:val="ru-RU"/>
        </w:rPr>
        <w:t xml:space="preserve"> </w:t>
      </w:r>
      <w:r w:rsidRPr="002C63F6">
        <w:rPr>
          <w:rFonts w:cs="Times New Roman"/>
          <w:b/>
          <w:sz w:val="24"/>
          <w:szCs w:val="24"/>
          <w:lang w:val="ru-RU"/>
        </w:rPr>
        <w:t>ЗАПАСОВ»</w:t>
      </w:r>
      <w:r w:rsidRPr="002C63F6">
        <w:rPr>
          <w:rFonts w:cs="Times New Roman"/>
          <w:b/>
          <w:w w:val="99"/>
          <w:sz w:val="24"/>
          <w:szCs w:val="24"/>
          <w:lang w:val="ru-RU"/>
        </w:rPr>
        <w:t xml:space="preserve"> </w:t>
      </w:r>
    </w:p>
    <w:p w:rsidR="00327D8C" w:rsidRPr="002C63F6" w:rsidRDefault="00B810F3">
      <w:pPr>
        <w:pStyle w:val="a3"/>
        <w:spacing w:line="242" w:lineRule="auto"/>
        <w:ind w:left="940" w:right="924" w:firstLine="0"/>
        <w:jc w:val="center"/>
        <w:rPr>
          <w:rFonts w:cs="Times New Roman"/>
          <w:b/>
          <w:sz w:val="24"/>
          <w:szCs w:val="24"/>
          <w:lang w:val="ru-RU"/>
        </w:rPr>
      </w:pPr>
      <w:r w:rsidRPr="002C63F6">
        <w:rPr>
          <w:rFonts w:cs="Times New Roman"/>
          <w:b/>
          <w:sz w:val="24"/>
          <w:szCs w:val="24"/>
          <w:lang w:val="ru-RU"/>
        </w:rPr>
        <w:t>ПБУ</w:t>
      </w:r>
      <w:r w:rsidRPr="002C63F6">
        <w:rPr>
          <w:rFonts w:cs="Times New Roman"/>
          <w:b/>
          <w:spacing w:val="-9"/>
          <w:sz w:val="24"/>
          <w:szCs w:val="24"/>
          <w:lang w:val="ru-RU"/>
        </w:rPr>
        <w:t xml:space="preserve"> </w:t>
      </w:r>
      <w:r w:rsidRPr="002C63F6">
        <w:rPr>
          <w:rFonts w:cs="Times New Roman"/>
          <w:b/>
          <w:sz w:val="24"/>
          <w:szCs w:val="24"/>
          <w:lang w:val="ru-RU"/>
        </w:rPr>
        <w:t>5/01</w:t>
      </w:r>
    </w:p>
    <w:p w:rsidR="00327D8C" w:rsidRPr="002C63F6" w:rsidRDefault="00B810F3" w:rsidP="0062786B">
      <w:pPr>
        <w:pStyle w:val="a3"/>
        <w:tabs>
          <w:tab w:val="left" w:pos="284"/>
          <w:tab w:val="left" w:pos="9356"/>
        </w:tabs>
        <w:ind w:left="0" w:right="219" w:firstLine="0"/>
        <w:jc w:val="center"/>
        <w:rPr>
          <w:rFonts w:cs="Times New Roman"/>
          <w:sz w:val="22"/>
          <w:szCs w:val="22"/>
          <w:lang w:val="ru-RU"/>
        </w:rPr>
      </w:pPr>
      <w:r w:rsidRPr="002C63F6">
        <w:rPr>
          <w:rFonts w:cs="Times New Roman"/>
          <w:sz w:val="22"/>
          <w:szCs w:val="22"/>
          <w:lang w:val="ru-RU"/>
        </w:rPr>
        <w:t>(утверждено приказом Минфина</w:t>
      </w:r>
      <w:r w:rsidRPr="002C63F6">
        <w:rPr>
          <w:rFonts w:cs="Times New Roman"/>
          <w:spacing w:val="-12"/>
          <w:sz w:val="22"/>
          <w:szCs w:val="22"/>
          <w:lang w:val="ru-RU"/>
        </w:rPr>
        <w:t xml:space="preserve"> </w:t>
      </w:r>
      <w:r w:rsidRPr="002C63F6">
        <w:rPr>
          <w:rFonts w:cs="Times New Roman"/>
          <w:sz w:val="22"/>
          <w:szCs w:val="22"/>
          <w:lang w:val="ru-RU"/>
        </w:rPr>
        <w:t>России</w:t>
      </w:r>
      <w:r w:rsidR="0006527D" w:rsidRPr="002C63F6">
        <w:rPr>
          <w:rFonts w:cs="Times New Roman"/>
          <w:sz w:val="22"/>
          <w:szCs w:val="22"/>
          <w:lang w:val="ru-RU"/>
        </w:rPr>
        <w:t xml:space="preserve"> от 09.06.2001 № 44н</w:t>
      </w:r>
    </w:p>
    <w:p w:rsidR="00327D8C" w:rsidRPr="002C63F6" w:rsidRDefault="00B810F3" w:rsidP="0062786B">
      <w:pPr>
        <w:pStyle w:val="a3"/>
        <w:tabs>
          <w:tab w:val="left" w:pos="284"/>
          <w:tab w:val="left" w:pos="9356"/>
        </w:tabs>
        <w:ind w:left="0" w:right="219" w:firstLine="0"/>
        <w:jc w:val="center"/>
        <w:rPr>
          <w:rFonts w:cs="Times New Roman"/>
          <w:sz w:val="22"/>
          <w:szCs w:val="22"/>
          <w:lang w:val="ru-RU"/>
        </w:rPr>
      </w:pPr>
      <w:r w:rsidRPr="002C63F6">
        <w:rPr>
          <w:rFonts w:cs="Times New Roman"/>
          <w:sz w:val="22"/>
          <w:szCs w:val="22"/>
          <w:lang w:val="ru-RU"/>
        </w:rPr>
        <w:t>с изменениями от 27.11.2006 №</w:t>
      </w:r>
      <w:r w:rsidRPr="002C63F6">
        <w:rPr>
          <w:rFonts w:cs="Times New Roman"/>
          <w:spacing w:val="-12"/>
          <w:sz w:val="22"/>
          <w:szCs w:val="22"/>
          <w:lang w:val="ru-RU"/>
        </w:rPr>
        <w:t xml:space="preserve"> </w:t>
      </w:r>
      <w:r w:rsidRPr="002C63F6">
        <w:rPr>
          <w:rFonts w:cs="Times New Roman"/>
          <w:sz w:val="22"/>
          <w:szCs w:val="22"/>
          <w:lang w:val="ru-RU"/>
        </w:rPr>
        <w:t>156н,</w:t>
      </w:r>
      <w:r w:rsidRPr="002C63F6">
        <w:rPr>
          <w:rFonts w:cs="Times New Roman"/>
          <w:w w:val="99"/>
          <w:sz w:val="22"/>
          <w:szCs w:val="22"/>
          <w:lang w:val="ru-RU"/>
        </w:rPr>
        <w:t xml:space="preserve"> </w:t>
      </w:r>
      <w:r w:rsidRPr="002C63F6">
        <w:rPr>
          <w:rFonts w:cs="Times New Roman"/>
          <w:sz w:val="22"/>
          <w:szCs w:val="22"/>
          <w:lang w:val="ru-RU"/>
        </w:rPr>
        <w:t>от</w:t>
      </w:r>
      <w:r w:rsidR="0006527D" w:rsidRPr="002C63F6">
        <w:rPr>
          <w:rFonts w:cs="Times New Roman"/>
          <w:sz w:val="22"/>
          <w:szCs w:val="22"/>
          <w:lang w:val="ru-RU"/>
        </w:rPr>
        <w:t xml:space="preserve"> </w:t>
      </w:r>
      <w:r w:rsidRPr="002C63F6">
        <w:rPr>
          <w:rFonts w:cs="Times New Roman"/>
          <w:sz w:val="22"/>
          <w:szCs w:val="22"/>
          <w:lang w:val="ru-RU"/>
        </w:rPr>
        <w:t>26.03.2007 № 26н, от 25.10.2010 №</w:t>
      </w:r>
      <w:r w:rsidR="0006527D" w:rsidRPr="002C63F6">
        <w:rPr>
          <w:rFonts w:cs="Times New Roman"/>
          <w:sz w:val="22"/>
          <w:szCs w:val="22"/>
          <w:lang w:val="ru-RU"/>
        </w:rPr>
        <w:t> </w:t>
      </w:r>
      <w:r w:rsidRPr="002C63F6">
        <w:rPr>
          <w:rFonts w:cs="Times New Roman"/>
          <w:sz w:val="22"/>
          <w:szCs w:val="22"/>
          <w:lang w:val="ru-RU"/>
        </w:rPr>
        <w:t>132н</w:t>
      </w:r>
      <w:r w:rsidR="00AD7888" w:rsidRPr="002C63F6">
        <w:rPr>
          <w:rFonts w:cs="Times New Roman"/>
          <w:sz w:val="22"/>
          <w:szCs w:val="22"/>
          <w:lang w:val="ru-RU"/>
        </w:rPr>
        <w:t>, от 16.05.2016 № 64н</w:t>
      </w:r>
      <w:r w:rsidRPr="002C63F6">
        <w:rPr>
          <w:rFonts w:cs="Times New Roman"/>
          <w:sz w:val="22"/>
          <w:szCs w:val="22"/>
          <w:lang w:val="ru-RU"/>
        </w:rPr>
        <w:t>)</w:t>
      </w:r>
    </w:p>
    <w:p w:rsidR="00A7164B" w:rsidRPr="002C63F6" w:rsidRDefault="00A7164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43527A" w:rsidP="0062786B">
      <w:pPr>
        <w:pStyle w:val="a4"/>
        <w:tabs>
          <w:tab w:val="left" w:pos="38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3F6">
        <w:rPr>
          <w:rFonts w:ascii="Times New Roman" w:hAnsi="Times New Roman" w:cs="Times New Roman"/>
          <w:b/>
          <w:sz w:val="24"/>
          <w:szCs w:val="24"/>
        </w:rPr>
        <w:t>I</w:t>
      </w:r>
      <w:r w:rsidRPr="002C63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C6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b/>
          <w:sz w:val="24"/>
          <w:szCs w:val="24"/>
        </w:rPr>
        <w:t>Общие</w:t>
      </w:r>
      <w:r w:rsidR="00B810F3" w:rsidRPr="002C63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810F3" w:rsidRPr="002C63F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27D8C" w:rsidRPr="002C63F6" w:rsidRDefault="00327D8C" w:rsidP="002A059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10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</w:t>
      </w:r>
      <w:r w:rsidRPr="002C63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бухгалтерском учете информации о материально-производственных</w:t>
      </w:r>
      <w:r w:rsidRPr="002C63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запасах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организации. Под организацией в дальнейшем понимается юридическое</w:t>
      </w:r>
      <w:r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 законодательству Российской Федерации (за исключением</w:t>
      </w:r>
      <w:r w:rsidRPr="002C63F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организаций и государственных (муниципальных) учреждений).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i/>
          <w:sz w:val="24"/>
          <w:szCs w:val="24"/>
          <w:lang w:val="ru-RU"/>
        </w:rPr>
      </w:pPr>
      <w:r w:rsidRPr="002C63F6">
        <w:rPr>
          <w:rFonts w:cs="Times New Roman"/>
          <w:i/>
          <w:sz w:val="24"/>
          <w:szCs w:val="24"/>
          <w:lang w:val="ru-RU"/>
        </w:rPr>
        <w:t>(в ред. приказа Минфина России от 25.10.2010 №</w:t>
      </w:r>
      <w:r w:rsidRPr="002C63F6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132н)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964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к бухгалтерскому учету в</w:t>
      </w:r>
      <w:r w:rsidR="00B810F3" w:rsidRPr="002C63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 запасов принимаются</w:t>
      </w:r>
      <w:r w:rsidR="00B810F3" w:rsidRPr="002C63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активы: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используемые в качестве сырья, материалов и т.п. при</w:t>
      </w:r>
      <w:r w:rsidRPr="002C63F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продукции, предназначенной для продажи (выполнения работ,</w:t>
      </w:r>
      <w:r w:rsidRPr="002C63F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оказания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услуг);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предназначенные для</w:t>
      </w:r>
      <w:r w:rsidRPr="002C63F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продажи;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используемые для управленческих нужд</w:t>
      </w:r>
      <w:r w:rsidRPr="002C63F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организации.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Готовая продукция является частью</w:t>
      </w:r>
      <w:r w:rsidRPr="002C63F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запасов, предназначенных для продажи (конечный</w:t>
      </w:r>
      <w:r w:rsidRPr="002C63F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результат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производственного цикла, активы, законченные обработкой</w:t>
      </w:r>
      <w:r w:rsidRPr="002C63F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(комплектацией),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технические и качественные характеристики которых</w:t>
      </w:r>
      <w:r w:rsidRPr="002C63F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соответствуют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условиям договора или требованиям иных документов, в</w:t>
      </w:r>
      <w:r w:rsidRPr="002C63F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случаях,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установленных</w:t>
      </w:r>
      <w:r w:rsidRPr="002C63F6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законодательством).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Товары являются частью материально-производственных</w:t>
      </w:r>
      <w:r w:rsidRPr="002C63F6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приобретенных или полученных от других юридических или физических</w:t>
      </w:r>
      <w:r w:rsidRPr="002C63F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лиц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и предназначенные для</w:t>
      </w:r>
      <w:r w:rsidRPr="002C63F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продажи.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180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Единица бухгалтерского учета</w:t>
      </w:r>
      <w:r w:rsidRPr="002C63F6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 выбирается организацией самостоятельно таким образом,</w:t>
      </w:r>
      <w:r w:rsidRPr="002C63F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обеспечить формирование полной и достоверной информации об</w:t>
      </w:r>
      <w:r w:rsidRPr="002C63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запасах,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надлежащий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наличием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движением.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зависимости от характера материально-производственных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 w:rsidRPr="002C63F6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их приобретения и использования единицей</w:t>
      </w:r>
      <w:r w:rsidRPr="002C63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номенклатурный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номер,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партия,</w:t>
      </w:r>
      <w:r w:rsidR="00446A6C"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однородная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группа и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т.п.</w:t>
      </w:r>
    </w:p>
    <w:p w:rsidR="00AD7888" w:rsidRPr="002C63F6" w:rsidRDefault="00AD7888" w:rsidP="0043527A">
      <w:pPr>
        <w:pStyle w:val="a4"/>
        <w:numPr>
          <w:ilvl w:val="0"/>
          <w:numId w:val="2"/>
        </w:numPr>
        <w:tabs>
          <w:tab w:val="left" w:pos="1180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в отношении активов, характеризуемых как незавершенное производство.</w:t>
      </w:r>
    </w:p>
    <w:p w:rsidR="002A0597" w:rsidRPr="002C63F6" w:rsidRDefault="002A0597" w:rsidP="0043527A">
      <w:pPr>
        <w:pStyle w:val="a3"/>
        <w:ind w:left="0" w:right="219" w:firstLine="590"/>
        <w:jc w:val="both"/>
        <w:rPr>
          <w:rFonts w:cs="Times New Roman"/>
          <w:i/>
          <w:sz w:val="24"/>
          <w:szCs w:val="24"/>
          <w:lang w:val="ru-RU"/>
        </w:rPr>
      </w:pPr>
      <w:r w:rsidRPr="002C63F6">
        <w:rPr>
          <w:rFonts w:cs="Times New Roman"/>
          <w:i/>
          <w:sz w:val="24"/>
          <w:szCs w:val="24"/>
          <w:lang w:val="ru-RU"/>
        </w:rPr>
        <w:t>(в ред. приказа Минфина России от 26.03.2007 №</w:t>
      </w:r>
      <w:r w:rsidRPr="002C63F6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26н)</w:t>
      </w:r>
    </w:p>
    <w:p w:rsidR="002A0597" w:rsidRPr="002C63F6" w:rsidRDefault="002A0597" w:rsidP="0043527A">
      <w:pPr>
        <w:pStyle w:val="a3"/>
        <w:ind w:right="219" w:firstLine="0"/>
        <w:jc w:val="both"/>
        <w:rPr>
          <w:rFonts w:cs="Times New Roman"/>
          <w:sz w:val="24"/>
          <w:szCs w:val="24"/>
          <w:lang w:val="ru-RU"/>
        </w:rPr>
      </w:pPr>
    </w:p>
    <w:p w:rsidR="00327D8C" w:rsidRPr="002C63F6" w:rsidRDefault="0043527A" w:rsidP="002C63F6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b/>
          <w:sz w:val="24"/>
          <w:szCs w:val="24"/>
        </w:rPr>
        <w:t>II</w:t>
      </w:r>
      <w:r w:rsidRPr="002C63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C6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b/>
          <w:sz w:val="24"/>
          <w:szCs w:val="24"/>
          <w:lang w:val="ru-RU"/>
        </w:rPr>
        <w:t>Оценка материально-производственных запасов</w:t>
      </w:r>
    </w:p>
    <w:p w:rsidR="00327D8C" w:rsidRPr="002C63F6" w:rsidRDefault="00327D8C" w:rsidP="0043527A">
      <w:pPr>
        <w:ind w:right="2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401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 принимаются</w:t>
      </w:r>
      <w:r w:rsidRPr="002C63F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бухгалтерскому учету по фактической</w:t>
      </w:r>
      <w:r w:rsidRPr="002C63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286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Фактической себестоимостью</w:t>
      </w:r>
      <w:r w:rsidRPr="002C63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запасов, приобретенных за плату, признается сумма фактических</w:t>
      </w:r>
      <w:r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 на приобретение, за исключением налога на</w:t>
      </w:r>
      <w:r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добавленную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стоимость и иных возмещаемых налогов (кроме случаев,</w:t>
      </w:r>
      <w:r w:rsidRPr="002C63F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</w:t>
      </w:r>
      <w:r w:rsidRPr="002C63F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Федерации).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К фактическим затратам на приобретение</w:t>
      </w:r>
      <w:r w:rsidRPr="002C63F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производственных запасов</w:t>
      </w:r>
      <w:r w:rsidRPr="002C63F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относятся: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суммы, уплачиваемые в соответствии с договором</w:t>
      </w:r>
      <w:r w:rsidRPr="002C63F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поставщику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(продавцу);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суммы, уплачиваемые организациям за информационные</w:t>
      </w:r>
      <w:r w:rsidRPr="002C63F6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и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консультационные услуги, связанные с приобретением материально-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производственных</w:t>
      </w:r>
      <w:r w:rsidRPr="002C63F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таможенные</w:t>
      </w:r>
      <w:r w:rsidRPr="002C63F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пошлины;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невозмещаемые налоги, уплачиваемые в связи с приобретением единицы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вознаграждения, уплачиваемые посреднической организации,</w:t>
      </w:r>
      <w:r w:rsidRPr="002C63F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через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которую приобретены материально-производственные</w:t>
      </w:r>
      <w:r w:rsidRPr="002C63F6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запасы;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lastRenderedPageBreak/>
        <w:t>затраты по заготовке и доставке материально-производственных</w:t>
      </w:r>
      <w:r w:rsidRPr="002C63F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 места их использования, включая расходы по страхованию.</w:t>
      </w:r>
      <w:r w:rsidRPr="002C63F6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Данные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затраты включают, в частности, затраты по заготовке и</w:t>
      </w:r>
      <w:r w:rsidRPr="002C63F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доставке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 запасов; затраты по</w:t>
      </w:r>
      <w:r w:rsidRPr="002C63F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содержанию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заготовительно-складского подразделения организации, затраты за</w:t>
      </w:r>
      <w:r w:rsidRPr="002C63F6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услуги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транспорта по доставке материально-производственных запасов до места</w:t>
      </w:r>
      <w:r w:rsidRPr="002C63F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C63F6">
        <w:rPr>
          <w:rFonts w:cs="Times New Roman"/>
          <w:spacing w:val="4"/>
          <w:sz w:val="24"/>
          <w:szCs w:val="24"/>
          <w:lang w:val="ru-RU"/>
        </w:rPr>
        <w:t>их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использования, если они не включены в цену</w:t>
      </w:r>
      <w:r w:rsidRPr="002C63F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запасов, установленную договором; начисленные проценты по</w:t>
      </w:r>
      <w:r w:rsidRPr="002C63F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кредитам,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предоставленным поставщиками (коммерческий кредит); начисленные</w:t>
      </w:r>
      <w:r w:rsidRPr="002C63F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принятия к бухгалтерскому учету материально-производственных</w:t>
      </w:r>
      <w:r w:rsidRPr="002C63F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проценты по заемным средствам, если они привлечены для</w:t>
      </w:r>
      <w:r w:rsidRPr="002C63F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приобретения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этих</w:t>
      </w:r>
      <w:r w:rsidRPr="002C63F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затраты по доведению материально-производственных запасов</w:t>
      </w:r>
      <w:r w:rsidRPr="002C63F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состояния, в котором они пригодны к использованию в</w:t>
      </w:r>
      <w:r w:rsidRPr="002C63F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запланированных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целях. Данные затраты включают затраты организации по</w:t>
      </w:r>
      <w:r w:rsidRPr="002C63F6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подработке,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сортировке, фасовке и улучшению технических характеристик</w:t>
      </w:r>
      <w:r w:rsidRPr="002C63F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полученных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запасов, не связанные с производством продукции, выполнением работ</w:t>
      </w:r>
      <w:r w:rsidRPr="002C63F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и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оказанием</w:t>
      </w:r>
      <w:r w:rsidRPr="002C63F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услуг;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иные затраты, непосредственно связанные с</w:t>
      </w:r>
      <w:r w:rsidRPr="002C63F6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приобретением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Не включаются в фактические затраты на приобретение</w:t>
      </w:r>
      <w:r w:rsidRPr="002C63F6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производственных запасов общехозяйственные и иные аналогичные</w:t>
      </w:r>
      <w:r w:rsidRPr="002C63F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расходы,</w:t>
      </w:r>
      <w:r w:rsidR="00AD7888" w:rsidRPr="002C63F6">
        <w:rPr>
          <w:rFonts w:cs="Times New Roman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кроме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случаев,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когда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они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непосредственно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связаны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с</w:t>
      </w:r>
      <w:r w:rsidR="00AD7888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приобретением</w:t>
      </w:r>
      <w:r w:rsidRPr="002C63F6">
        <w:rPr>
          <w:rFonts w:cs="Times New Roman"/>
          <w:spacing w:val="21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запасов.</w:t>
      </w:r>
    </w:p>
    <w:p w:rsidR="00327D8C" w:rsidRPr="002C63F6" w:rsidRDefault="0043527A" w:rsidP="0043527A">
      <w:pPr>
        <w:pStyle w:val="a3"/>
        <w:ind w:left="0" w:right="219" w:firstLine="720"/>
        <w:jc w:val="both"/>
        <w:rPr>
          <w:rFonts w:cs="Times New Roman"/>
          <w:i/>
          <w:sz w:val="24"/>
          <w:szCs w:val="24"/>
          <w:lang w:val="ru-RU"/>
        </w:rPr>
      </w:pPr>
      <w:r w:rsidRPr="002C63F6">
        <w:rPr>
          <w:rFonts w:cs="Times New Roman"/>
          <w:i/>
          <w:sz w:val="24"/>
          <w:szCs w:val="24"/>
          <w:lang w:val="ru-RU"/>
        </w:rPr>
        <w:t>(в ред.</w:t>
      </w:r>
      <w:r w:rsidR="00B810F3" w:rsidRPr="002C63F6">
        <w:rPr>
          <w:rFonts w:cs="Times New Roman"/>
          <w:i/>
          <w:sz w:val="24"/>
          <w:szCs w:val="24"/>
          <w:lang w:val="ru-RU"/>
        </w:rPr>
        <w:t xml:space="preserve"> приказ</w:t>
      </w:r>
      <w:r w:rsidRPr="002C63F6">
        <w:rPr>
          <w:rFonts w:cs="Times New Roman"/>
          <w:i/>
          <w:sz w:val="24"/>
          <w:szCs w:val="24"/>
          <w:lang w:val="ru-RU"/>
        </w:rPr>
        <w:t>а</w:t>
      </w:r>
      <w:r w:rsidR="00B810F3" w:rsidRPr="002C63F6">
        <w:rPr>
          <w:rFonts w:cs="Times New Roman"/>
          <w:i/>
          <w:sz w:val="24"/>
          <w:szCs w:val="24"/>
          <w:lang w:val="ru-RU"/>
        </w:rPr>
        <w:t xml:space="preserve"> Минфина России от 27.11.2006 №</w:t>
      </w:r>
      <w:r w:rsidR="00B810F3" w:rsidRPr="002C63F6">
        <w:rPr>
          <w:rFonts w:cs="Times New Roman"/>
          <w:i/>
          <w:spacing w:val="-19"/>
          <w:sz w:val="24"/>
          <w:szCs w:val="24"/>
          <w:lang w:val="ru-RU"/>
        </w:rPr>
        <w:t xml:space="preserve"> </w:t>
      </w:r>
      <w:r w:rsidR="00B810F3" w:rsidRPr="002C63F6">
        <w:rPr>
          <w:rFonts w:cs="Times New Roman"/>
          <w:i/>
          <w:sz w:val="24"/>
          <w:szCs w:val="24"/>
          <w:lang w:val="ru-RU"/>
        </w:rPr>
        <w:t>156н</w:t>
      </w:r>
      <w:r w:rsidRPr="002C63F6">
        <w:rPr>
          <w:rFonts w:cs="Times New Roman"/>
          <w:i/>
          <w:sz w:val="24"/>
          <w:szCs w:val="24"/>
          <w:lang w:val="ru-RU"/>
        </w:rPr>
        <w:t>)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017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Фактическая себестоимость материально-производственных</w:t>
      </w:r>
      <w:r w:rsidR="00B810F3" w:rsidRPr="002C63F6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запасов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при их изготовлении самой организацией определяется исходя</w:t>
      </w:r>
      <w:r w:rsidR="00B810F3"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фактических затрат, связанных с производством данных запасов. Учет</w:t>
      </w:r>
      <w:r w:rsidR="00B810F3" w:rsidRPr="002C63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формирование затрат на производство</w:t>
      </w:r>
      <w:r w:rsidR="00B810F3" w:rsidRPr="002C63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запасов осуществляется организацией в порядке, установленном</w:t>
      </w:r>
      <w:r w:rsidR="00B810F3"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определения себестоимости соответствующих видов</w:t>
      </w:r>
      <w:r w:rsidR="00B810F3" w:rsidRPr="002C63F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продукции.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998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Фактическая себестоимость материально-производственных</w:t>
      </w:r>
      <w:r w:rsidR="00B810F3" w:rsidRPr="002C63F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внесенных в счет вклада в уставный (складочный) капитал</w:t>
      </w:r>
      <w:r w:rsidR="00B810F3" w:rsidRPr="002C63F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определяется исходя из их денежной оценки, согласованной</w:t>
      </w:r>
      <w:r w:rsidR="00B810F3" w:rsidRPr="002C63F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учредителями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(участниками) организации, если иное не предусмотрено</w:t>
      </w:r>
      <w:r w:rsidR="00B810F3"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998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Фактическая себестоимость материально-производственных</w:t>
      </w:r>
      <w:r w:rsidR="00B810F3" w:rsidRPr="002C63F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B810F3" w:rsidRPr="002C63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="00B810F3" w:rsidRPr="002C63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810F3" w:rsidRPr="002C63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="00B810F3" w:rsidRPr="002C63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дарения</w:t>
      </w:r>
      <w:r w:rsidR="00B810F3"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B810F3" w:rsidRPr="002C63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безвозмездно,</w:t>
      </w:r>
      <w:r w:rsidR="00B810F3"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0F3" w:rsidRPr="002C63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остающихся от выбытия основных средств и другого</w:t>
      </w:r>
      <w:r w:rsidR="00B810F3" w:rsidRPr="002C63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определяется исходя из их текущей рыночной стоимости на дату принятия</w:t>
      </w:r>
      <w:r w:rsidR="00B810F3" w:rsidRPr="002C63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бухгалтерскому учету.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Для целей настоящего Положения под текущей рыночной</w:t>
      </w:r>
      <w:r w:rsidRPr="002C63F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стоимостью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понимается сумма денежных средств, которая может быть получена</w:t>
      </w:r>
      <w:r w:rsidRPr="002C63F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в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результате продажи указанных</w:t>
      </w:r>
      <w:r w:rsidRPr="002C63F6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активов.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377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Фактической себестоимостью</w:t>
      </w:r>
      <w:r w:rsidRPr="002C63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запасов, полученных по договорам, предусматривающим</w:t>
      </w:r>
      <w:r w:rsidRPr="002C63F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обязательств (оплату) неденежными средствами, признается</w:t>
      </w:r>
      <w:r w:rsidRPr="002C63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активов, переданных или подлежащих передаче организацией.</w:t>
      </w:r>
      <w:r w:rsidRPr="002C63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активов, переданных или подлежащих передаче</w:t>
      </w:r>
      <w:r w:rsidRPr="002C63F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организацией,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устанавливается исходя из цены, по которой в сравнимых</w:t>
      </w:r>
      <w:r w:rsidRPr="002C63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обстоятельствах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обычно организация определяет стоимость аналогичных</w:t>
      </w:r>
      <w:r w:rsidRPr="002C63F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327D8C" w:rsidRPr="002C63F6" w:rsidRDefault="00B810F3" w:rsidP="0043527A">
      <w:pPr>
        <w:pStyle w:val="a3"/>
        <w:tabs>
          <w:tab w:val="left" w:pos="2879"/>
          <w:tab w:val="left" w:pos="5505"/>
          <w:tab w:val="left" w:pos="7858"/>
        </w:tabs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При невозможности установить стоимость активов, переданных</w:t>
      </w:r>
      <w:r w:rsidRPr="002C63F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или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подлежащих передаче организацией, стоимость</w:t>
      </w:r>
      <w:r w:rsidRPr="002C63F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производственных запасов, полученных организацией по</w:t>
      </w:r>
      <w:r w:rsidRPr="002C63F6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договорам,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предусматривающим исполнение обязательств (оплату)</w:t>
      </w:r>
      <w:r w:rsidRPr="002C63F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неденежными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средствами, определяется исходя из цены, по которой в</w:t>
      </w:r>
      <w:r w:rsidRPr="002C63F6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сравнимых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обстоятельствах</w:t>
      </w:r>
      <w:r w:rsidR="00A7164B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приобретаются</w:t>
      </w:r>
      <w:r w:rsidR="00A7164B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w w:val="95"/>
          <w:sz w:val="24"/>
          <w:szCs w:val="24"/>
          <w:lang w:val="ru-RU"/>
        </w:rPr>
        <w:t>аналогичные</w:t>
      </w:r>
      <w:r w:rsidR="00A7164B" w:rsidRPr="002C63F6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материально-производственные</w:t>
      </w:r>
      <w:r w:rsidRPr="002C63F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запасы.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286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В фактическую себестоимость</w:t>
      </w:r>
      <w:r w:rsidRPr="002C63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запасов, определяемую в соответствии с пунктами 8, 9 и 10</w:t>
      </w:r>
      <w:r w:rsidRPr="002C63F6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Положения, включаются также фактические затраты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2C63F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доставку материально-производственных запасов и приведение их</w:t>
      </w:r>
      <w:r w:rsidRPr="002C63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состояние, пригодное для использования, перечисленные в пункте</w:t>
      </w:r>
      <w:r w:rsidRPr="002C63F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настоящего Положения.</w:t>
      </w:r>
    </w:p>
    <w:p w:rsidR="00AD7888" w:rsidRPr="002C63F6" w:rsidRDefault="00F3200A" w:rsidP="0043527A">
      <w:pPr>
        <w:pStyle w:val="a4"/>
        <w:numPr>
          <w:ilvl w:val="0"/>
          <w:numId w:val="2"/>
        </w:numPr>
        <w:tabs>
          <w:tab w:val="left" w:pos="110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Фактическая себестоимость материально-производственных</w:t>
      </w:r>
      <w:r w:rsidR="00B810F3" w:rsidRPr="002C63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0F3" w:rsidRPr="002C63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приняты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учету,</w:t>
      </w:r>
      <w:r w:rsidR="00B810F3" w:rsidRPr="002C63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810F3" w:rsidRPr="002C63F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изменению,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кроме случаев, установленных законодательством Российской</w:t>
      </w:r>
      <w:r w:rsidR="00B810F3" w:rsidRPr="002C63F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327D8C" w:rsidRPr="002C63F6" w:rsidRDefault="00F3200A" w:rsidP="0043527A">
      <w:pPr>
        <w:pStyle w:val="a4"/>
        <w:numPr>
          <w:ilvl w:val="0"/>
          <w:numId w:val="2"/>
        </w:numPr>
        <w:tabs>
          <w:tab w:val="left" w:pos="110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Организация, осуществляющая торговую деятельность,</w:t>
      </w:r>
      <w:r w:rsidR="00B810F3" w:rsidRPr="002C63F6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затраты по заготовке и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доставке товаров до центральных складов</w:t>
      </w:r>
      <w:r w:rsidR="00B810F3" w:rsidRPr="002C63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(баз),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производимые до момента их передачи в продажу, включать в</w:t>
      </w:r>
      <w:r w:rsidR="00B810F3" w:rsidRPr="002C63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расходов на</w:t>
      </w:r>
      <w:r w:rsidR="00B810F3" w:rsidRPr="002C63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продажу.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Товары, приобретенные организацией для продажи, оцениваются</w:t>
      </w:r>
      <w:r w:rsidRPr="002C63F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стоимости их приобретения. Организации, осуществляющей</w:t>
      </w:r>
      <w:r w:rsidRPr="002C63F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розничную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торговлю, разрешается производить оценку приобретенных товаров</w:t>
      </w:r>
      <w:r w:rsidRPr="002C63F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продажной стоимости с отдельным учетом наценок</w:t>
      </w:r>
      <w:r w:rsidRPr="002C63F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(скидок).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13.1.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оценивать приобретенные материально-производственные запасы по цене поставщика. При этом иные затраты, непосредственно связанные с приобретением материально-производственных запасов, включаются в состав расходов по обычным видам деятельности в полной сумме в том периоде, в котором они были понесены.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(введен приказом Минфина России от 16.05.2016 № 64н)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13.2. Микропредприятие, которое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вправе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применять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упрощенные способы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ведения бухгалтерского учета, включая упрощенную бухгалтерскую (финансовую) отчетность, может признавать стоимость сырья, материалов, товаров,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других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затрат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на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производство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и подготовку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к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продаже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продукции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товаров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составе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расходов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обычным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видам деятельности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полной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сумме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мере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их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приобретения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(осуществления).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Иная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организация,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которая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вправе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применять упрощенные способы ведения бухгалтерского учета, включая упрощенную бухгалтерскую (финансовую)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отчетность,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может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признавать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указанные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затраты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составе расходов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обычным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видам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деятельности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полной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сумме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 условии, что характер деятельности такой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организации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не предполагает наличие существенных остатков материально-производственных запасов. При этом существенными остатками материально-производственных запасов считаются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такие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остатки,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информация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наличии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которых в бухгалтерской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отчетности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организации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способна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повлиять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на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решения пользователей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бухгалтерской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отчетности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этой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организации.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(введен приказом Минфина России от 16.05.2016 № 64н)</w:t>
      </w:r>
    </w:p>
    <w:p w:rsidR="00DA35A0" w:rsidRPr="002C63F6" w:rsidRDefault="00DA35A0" w:rsidP="0062786B">
      <w:pPr>
        <w:pStyle w:val="ConsPlusNormal"/>
        <w:tabs>
          <w:tab w:val="left" w:pos="9356"/>
        </w:tabs>
        <w:ind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13.3. Организация,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которая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вправе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применять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упрощенные способы ведения бухгалтерского учета, включая упрощенную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бухгалтерскую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(финансовую)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отчетность,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может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признавать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расходы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на</w:t>
      </w:r>
      <w:r w:rsidR="00195B12" w:rsidRP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приобретение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материально-производственных запасов,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предназначенных</w:t>
      </w:r>
      <w:r w:rsidR="00195B12" w:rsidRP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для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управленческих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нужд,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составе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расходов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обычным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видам деятельности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в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полной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сумме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по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мере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их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приобретения</w:t>
      </w:r>
      <w:r w:rsidR="002C63F6">
        <w:rPr>
          <w:sz w:val="24"/>
          <w:szCs w:val="24"/>
        </w:rPr>
        <w:t xml:space="preserve"> </w:t>
      </w:r>
      <w:r w:rsidRPr="002C63F6">
        <w:rPr>
          <w:sz w:val="24"/>
          <w:szCs w:val="24"/>
        </w:rPr>
        <w:t>(осуществления).</w:t>
      </w:r>
    </w:p>
    <w:p w:rsidR="00DA35A0" w:rsidRPr="002C63F6" w:rsidRDefault="00DA35A0" w:rsidP="0043527A">
      <w:pPr>
        <w:pStyle w:val="ConsPlusNormal"/>
        <w:ind w:right="219" w:firstLine="72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(введен приказом Минфина России от 16.05.2016 № 64н)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377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запасы, не</w:t>
      </w:r>
      <w:r w:rsidRPr="002C63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принадлежащие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организации, но находящиеся в ее пользовании или распоряжении</w:t>
      </w:r>
      <w:r w:rsidRPr="002C63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соответствии с условиями договора, принимаются к учету в</w:t>
      </w:r>
      <w:r w:rsidRPr="002C63F6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оценке,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предусмотренной в</w:t>
      </w:r>
      <w:r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договоре.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084"/>
        </w:tabs>
        <w:ind w:left="0" w:right="219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Исключен</w:t>
      </w:r>
      <w:r w:rsidR="00482EDE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r w:rsidR="00B810F3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приказ Минфина России от 27.11.2006 №</w:t>
      </w:r>
      <w:r w:rsidR="00B810F3" w:rsidRPr="002C63F6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 xml:space="preserve"> </w:t>
      </w:r>
      <w:r w:rsidR="00482EDE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156н).</w:t>
      </w:r>
    </w:p>
    <w:p w:rsidR="002371F2" w:rsidRPr="002C63F6" w:rsidRDefault="002371F2" w:rsidP="0043527A">
      <w:pPr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482EDE" w:rsidP="002C63F6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b/>
          <w:sz w:val="24"/>
          <w:szCs w:val="24"/>
        </w:rPr>
        <w:t>III</w:t>
      </w:r>
      <w:r w:rsidRPr="002C63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C6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b/>
          <w:sz w:val="24"/>
          <w:szCs w:val="24"/>
          <w:lang w:val="ru-RU"/>
        </w:rPr>
        <w:t>Отпуск материально-производственных запасов</w:t>
      </w:r>
    </w:p>
    <w:p w:rsidR="00327D8C" w:rsidRPr="002C63F6" w:rsidRDefault="00327D8C" w:rsidP="0043527A">
      <w:pPr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482EDE" w:rsidP="0043527A">
      <w:pPr>
        <w:pStyle w:val="a4"/>
        <w:numPr>
          <w:ilvl w:val="0"/>
          <w:numId w:val="2"/>
        </w:numPr>
        <w:tabs>
          <w:tab w:val="left" w:pos="1089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При отпуске материально-производственных запасов (кроме</w:t>
      </w:r>
      <w:r w:rsidR="00B810F3" w:rsidRPr="002C63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товаров,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учитываемых по продажной стоимости) в производство и ином выбытии</w:t>
      </w:r>
      <w:r w:rsidR="00B810F3" w:rsidRPr="002C63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pacing w:val="4"/>
          <w:sz w:val="24"/>
          <w:szCs w:val="24"/>
          <w:lang w:val="ru-RU"/>
        </w:rPr>
        <w:t>их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оценка производится одним из следующих</w:t>
      </w:r>
      <w:r w:rsidR="00B810F3"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способов: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по себестоимости каждой</w:t>
      </w:r>
      <w:r w:rsidRPr="002C63F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единицы;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 средней</w:t>
      </w:r>
      <w:r w:rsidRPr="002C63F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себестоимости;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по себестоимости первых по времени приобретения</w:t>
      </w:r>
      <w:r w:rsidRPr="002C63F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производственных запасов (способ</w:t>
      </w:r>
      <w:r w:rsidRPr="002C63F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ФИФО);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sz w:val="24"/>
          <w:szCs w:val="24"/>
          <w:lang w:val="ru-RU"/>
        </w:rPr>
      </w:pPr>
      <w:r w:rsidRPr="002C63F6">
        <w:rPr>
          <w:rFonts w:cs="Times New Roman"/>
          <w:sz w:val="24"/>
          <w:szCs w:val="24"/>
          <w:lang w:val="ru-RU"/>
        </w:rPr>
        <w:t>Применение одного из указанных способов по группе</w:t>
      </w:r>
      <w:r w:rsidRPr="002C63F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(виду)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материально-производственных запасов производится исходя из</w:t>
      </w:r>
      <w:r w:rsidRPr="002C63F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допущения</w:t>
      </w:r>
      <w:r w:rsidRPr="002C63F6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последовательности применения учетной</w:t>
      </w:r>
      <w:r w:rsidRPr="002C63F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2C63F6">
        <w:rPr>
          <w:rFonts w:cs="Times New Roman"/>
          <w:sz w:val="24"/>
          <w:szCs w:val="24"/>
          <w:lang w:val="ru-RU"/>
        </w:rPr>
        <w:t>политики.</w:t>
      </w:r>
    </w:p>
    <w:p w:rsidR="00482EDE" w:rsidRPr="002C63F6" w:rsidRDefault="00482EDE" w:rsidP="00482EDE">
      <w:pPr>
        <w:pStyle w:val="a3"/>
        <w:ind w:left="0" w:right="219" w:firstLine="720"/>
        <w:jc w:val="both"/>
        <w:rPr>
          <w:rFonts w:cs="Times New Roman"/>
          <w:i/>
          <w:sz w:val="24"/>
          <w:szCs w:val="24"/>
          <w:lang w:val="ru-RU"/>
        </w:rPr>
      </w:pPr>
      <w:r w:rsidRPr="002C63F6">
        <w:rPr>
          <w:rFonts w:cs="Times New Roman"/>
          <w:i/>
          <w:sz w:val="24"/>
          <w:szCs w:val="24"/>
          <w:lang w:val="ru-RU"/>
        </w:rPr>
        <w:t>(в ред. приказа Минфина России</w:t>
      </w:r>
      <w:r w:rsidRPr="002C63F6">
        <w:rPr>
          <w:rFonts w:cs="Times New Roman"/>
          <w:i/>
          <w:spacing w:val="42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от</w:t>
      </w:r>
      <w:r w:rsidRPr="002C63F6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26.03.2007 №</w:t>
      </w:r>
      <w:r w:rsidRPr="002C63F6">
        <w:rPr>
          <w:rFonts w:cs="Times New Roman"/>
          <w:i/>
          <w:spacing w:val="-6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26н)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099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запасы, используемые</w:t>
      </w:r>
      <w:r w:rsidRPr="002C63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особом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порядке (драгоценные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металлы,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драгоценные камни и т.п.),</w:t>
      </w:r>
      <w:r w:rsidRPr="002C63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запасы,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обычным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заменять друг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друга,</w:t>
      </w:r>
      <w:r w:rsidR="002C63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оцениваться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 каждой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Pr="002C63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329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Оценка материально-производственных запасов по</w:t>
      </w:r>
      <w:r w:rsidRPr="002C63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 производится по каждой группе (виду) запасов путем</w:t>
      </w:r>
      <w:r w:rsidRPr="002C63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деления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общей себестоимости группы (вида) запасов на их</w:t>
      </w:r>
      <w:r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количество,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складывающихся соответственно из себестоимости и количества остатка</w:t>
      </w:r>
      <w:r w:rsidRPr="002C63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начало месяца и поступивших запасов в течение данного</w:t>
      </w:r>
      <w:r w:rsidRPr="002C63F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месяца.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257"/>
        </w:tabs>
        <w:ind w:left="0" w:right="21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по себестоимости первых по времени</w:t>
      </w:r>
      <w:r w:rsidRPr="002C63F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 запасов (способ ФИФО) основана</w:t>
      </w:r>
      <w:r w:rsidRPr="002C63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допущении, что материально-производственные запасы используются</w:t>
      </w:r>
      <w:r w:rsidRPr="002C63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течение месяца и иного периода в последовательности их</w:t>
      </w:r>
      <w:r w:rsidRPr="002C63F6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(поступления), т.е. запасы, первыми поступающие в производство</w:t>
      </w:r>
      <w:r w:rsidRPr="002C63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(продажу),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должны быть оценены по себестоимости первых по времени приобретений</w:t>
      </w:r>
      <w:r w:rsidRPr="002C63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учетом себестоимости запасов, числящихся на начало месяца.</w:t>
      </w:r>
      <w:r w:rsidRPr="002C63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AD7888"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применении этого способа оценка материально-производственных</w:t>
      </w:r>
      <w:r w:rsidRPr="002C63F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находящихся в запасе (на складе) на конец месяца, производится</w:t>
      </w:r>
      <w:r w:rsidRPr="002C63F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фактической себестоимости последних по времени приобретений, а</w:t>
      </w:r>
      <w:r w:rsidRPr="002C63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 проданных товаров, продукции, работ, услуг</w:t>
      </w:r>
      <w:r w:rsidRPr="002C63F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учитывается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себестоимость ранних по времени</w:t>
      </w:r>
      <w:r w:rsidRPr="002C63F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приобретений.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180"/>
        </w:tabs>
        <w:ind w:left="0" w:right="219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Исключен </w:t>
      </w:r>
      <w:r w:rsidR="00482EDE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приказ Минфина России</w:t>
      </w:r>
      <w:r w:rsidRPr="002C63F6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</w:t>
      </w:r>
      <w:r w:rsidRPr="002C63F6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26.03.2007 №</w:t>
      </w:r>
      <w:r w:rsidRPr="002C63F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482EDE" w:rsidRPr="002C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26н).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12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 каждой группе (виду) материально-производственных запасов</w:t>
      </w:r>
      <w:r w:rsidR="00B810F3" w:rsidRPr="002C63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течение отчетного года применяется один способ</w:t>
      </w:r>
      <w:r w:rsidR="00B810F3" w:rsidRPr="002C63F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оценки.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12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Оценка материально-производственных запасов на конец</w:t>
      </w:r>
      <w:r w:rsidR="00B810F3" w:rsidRPr="002C63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периода (кроме товаров, учитываемых по продажной</w:t>
      </w:r>
      <w:r w:rsidR="00B810F3" w:rsidRPr="002C63F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стоимости)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производится в зависимости от принятого способа оценки запасов при</w:t>
      </w:r>
      <w:r w:rsidR="00B810F3" w:rsidRPr="002C63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выбытии, т.е. по себестоимости каждой единицы запасов,</w:t>
      </w:r>
      <w:r w:rsidR="00B810F3" w:rsidRPr="002C63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себестоимости, себестоимости первых по времени</w:t>
      </w:r>
      <w:r w:rsidR="00B810F3" w:rsidRPr="002C63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приобретений.</w:t>
      </w:r>
    </w:p>
    <w:p w:rsidR="00327D8C" w:rsidRPr="002C63F6" w:rsidRDefault="00B810F3" w:rsidP="0043527A">
      <w:pPr>
        <w:pStyle w:val="a3"/>
        <w:ind w:left="0" w:right="219" w:firstLine="720"/>
        <w:jc w:val="both"/>
        <w:rPr>
          <w:rFonts w:cs="Times New Roman"/>
          <w:i/>
          <w:sz w:val="24"/>
          <w:szCs w:val="24"/>
          <w:lang w:val="ru-RU"/>
        </w:rPr>
      </w:pPr>
      <w:r w:rsidRPr="002C63F6">
        <w:rPr>
          <w:rFonts w:cs="Times New Roman"/>
          <w:i/>
          <w:sz w:val="24"/>
          <w:szCs w:val="24"/>
          <w:lang w:val="ru-RU"/>
        </w:rPr>
        <w:t>(в ред. приказа Минфина России от 26.03.2007 №</w:t>
      </w:r>
      <w:r w:rsidRPr="002C63F6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2C63F6">
        <w:rPr>
          <w:rFonts w:cs="Times New Roman"/>
          <w:i/>
          <w:sz w:val="24"/>
          <w:szCs w:val="24"/>
          <w:lang w:val="ru-RU"/>
        </w:rPr>
        <w:t>26н)</w:t>
      </w:r>
    </w:p>
    <w:p w:rsidR="00A872DF" w:rsidRPr="002C63F6" w:rsidRDefault="00A872DF" w:rsidP="0043527A">
      <w:pPr>
        <w:ind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5A737A" w:rsidP="002C63F6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b/>
          <w:sz w:val="24"/>
          <w:szCs w:val="24"/>
        </w:rPr>
        <w:t>IV</w:t>
      </w:r>
      <w:r w:rsidRPr="002C63F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C63F6" w:rsidRPr="002C63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b/>
          <w:sz w:val="24"/>
          <w:szCs w:val="24"/>
          <w:lang w:val="ru-RU"/>
        </w:rPr>
        <w:t>Раскрытие информации в бухгалтерской отчетности</w:t>
      </w:r>
    </w:p>
    <w:p w:rsidR="00327D8C" w:rsidRPr="002C63F6" w:rsidRDefault="00327D8C" w:rsidP="0043527A">
      <w:pPr>
        <w:ind w:right="21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099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 отражаются в</w:t>
      </w:r>
      <w:r w:rsidR="00B810F3" w:rsidRPr="002C63F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отчетности в соответствии с их классификацией (распределением по</w:t>
      </w:r>
      <w:r w:rsidR="00B810F3" w:rsidRPr="002C63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группам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(видам)) исходя из способа использования в производстве</w:t>
      </w:r>
      <w:r w:rsidR="00B810F3" w:rsidRPr="002C63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продукции,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выполнения работ, оказания услуг либо для управленческих</w:t>
      </w:r>
      <w:r w:rsidR="00B810F3" w:rsidRPr="002C63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нужд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327D8C" w:rsidRPr="002C63F6" w:rsidRDefault="00B810F3" w:rsidP="0043527A">
      <w:pPr>
        <w:pStyle w:val="a4"/>
        <w:numPr>
          <w:ilvl w:val="0"/>
          <w:numId w:val="2"/>
        </w:numPr>
        <w:tabs>
          <w:tab w:val="left" w:pos="1190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На конец отчетного года материально-производственные</w:t>
      </w:r>
      <w:r w:rsidRPr="002C63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запасы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отражаются в бухгалтерском балансе по стоимости, определяемой исходя</w:t>
      </w:r>
      <w:r w:rsidRPr="002C63F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используемых способов оценки</w:t>
      </w:r>
      <w:r w:rsidRPr="002C63F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запасов.</w:t>
      </w:r>
    </w:p>
    <w:p w:rsidR="00327D8C" w:rsidRPr="002C63F6" w:rsidRDefault="005A737A" w:rsidP="0043527A">
      <w:pPr>
        <w:pStyle w:val="a4"/>
        <w:numPr>
          <w:ilvl w:val="0"/>
          <w:numId w:val="2"/>
        </w:numPr>
        <w:tabs>
          <w:tab w:val="left" w:pos="1094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запасы, которые морально</w:t>
      </w:r>
      <w:r w:rsidR="00B810F3" w:rsidRPr="002C63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устарели,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полностью или частично потеряли свое первоначальное качество,</w:t>
      </w:r>
      <w:r w:rsidR="00B810F3" w:rsidRPr="002C63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текущая рыночная стоимость, стоимость продажи которых</w:t>
      </w:r>
      <w:r w:rsidR="00B810F3" w:rsidRPr="002C63F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снизилась,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0F3" w:rsidRPr="002C63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балансе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конец</w:t>
      </w:r>
      <w:r w:rsidR="00B810F3" w:rsidRPr="002C63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="00B810F3" w:rsidRPr="002C63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B810F3" w:rsidRPr="002C63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вычетом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резерва под снижение стоимости материальных ценностей. Резерв</w:t>
      </w:r>
      <w:r w:rsidR="00B810F3" w:rsidRPr="002C63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снижение стоимости материальных ценностей образуется за</w:t>
      </w:r>
      <w:r w:rsidR="002C63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финансовых результатов организации на величину разницы между</w:t>
      </w:r>
      <w:r w:rsidR="00B810F3" w:rsidRPr="002C63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текущей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рыночной стоимостью и фактической себестоимостью</w:t>
      </w:r>
      <w:r w:rsidR="00B810F3" w:rsidRPr="002C63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производственных запасов, если последняя выше текущей</w:t>
      </w:r>
      <w:r w:rsidR="00B810F3" w:rsidRPr="002C63F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рыночной</w:t>
      </w:r>
      <w:r w:rsidR="00B810F3"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B810F3" w:rsidRPr="002C63F6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A7164B" w:rsidRPr="002C63F6" w:rsidRDefault="00A7164B" w:rsidP="0043527A">
      <w:pPr>
        <w:pStyle w:val="ConsPlusNormal"/>
        <w:ind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Настоящий пункт может не применяться организацией, которая вправе применять упрощенные способы ведения бухгалтерского учета, включая упрощенную бухгалтерскую (финансовую) отчетность.</w:t>
      </w:r>
    </w:p>
    <w:p w:rsidR="00A7164B" w:rsidRPr="002C63F6" w:rsidRDefault="00A7164B" w:rsidP="0043527A">
      <w:pPr>
        <w:pStyle w:val="ConsPlusNormal"/>
        <w:ind w:right="219" w:firstLine="720"/>
        <w:jc w:val="both"/>
        <w:rPr>
          <w:i/>
          <w:sz w:val="24"/>
          <w:szCs w:val="24"/>
          <w:lang w:val="en-US"/>
        </w:rPr>
      </w:pPr>
      <w:r w:rsidRPr="002C63F6">
        <w:rPr>
          <w:i/>
          <w:sz w:val="24"/>
          <w:szCs w:val="24"/>
        </w:rPr>
        <w:t>(абзац введен приказом Минфина России от 16.05.2016 № 64н)</w:t>
      </w:r>
    </w:p>
    <w:p w:rsidR="00AB0098" w:rsidRPr="002C63F6" w:rsidRDefault="00B810F3" w:rsidP="0082585F">
      <w:pPr>
        <w:pStyle w:val="a4"/>
        <w:numPr>
          <w:ilvl w:val="0"/>
          <w:numId w:val="2"/>
        </w:numPr>
        <w:tabs>
          <w:tab w:val="left" w:pos="1593"/>
        </w:tabs>
        <w:ind w:left="0" w:right="21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63F6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Материально-производственные запасы,</w:t>
      </w:r>
      <w:r w:rsidRPr="002C63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принадлежащие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организации, но находящиеся в пути</w:t>
      </w:r>
      <w:r w:rsidR="00592F12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Pr="002C63F6">
        <w:rPr>
          <w:rFonts w:ascii="Times New Roman" w:hAnsi="Times New Roman" w:cs="Times New Roman"/>
          <w:sz w:val="24"/>
          <w:szCs w:val="24"/>
          <w:lang w:val="ru-RU"/>
        </w:rPr>
        <w:t xml:space="preserve"> либо переданные покупателю под</w:t>
      </w:r>
      <w:r w:rsidRPr="002C63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залог,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учитываются в бухгалтерском учете в оценке, предусмотренной в договоре,</w:t>
      </w:r>
      <w:r w:rsidRPr="002C63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63F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последующим уточнением фактической</w:t>
      </w:r>
      <w:r w:rsidRPr="002C63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C63F6">
        <w:rPr>
          <w:rFonts w:ascii="Times New Roman" w:hAnsi="Times New Roman" w:cs="Times New Roman"/>
          <w:sz w:val="24"/>
          <w:szCs w:val="24"/>
          <w:lang w:val="ru-RU"/>
        </w:rPr>
        <w:t>себестоимости.</w:t>
      </w:r>
    </w:p>
    <w:p w:rsidR="00A7164B" w:rsidRPr="002C63F6" w:rsidRDefault="00A7164B" w:rsidP="0082585F">
      <w:pPr>
        <w:pStyle w:val="ConsPlusNormal"/>
        <w:numPr>
          <w:ilvl w:val="0"/>
          <w:numId w:val="2"/>
        </w:numPr>
        <w:ind w:left="0" w:right="219" w:firstLine="720"/>
        <w:jc w:val="both"/>
        <w:rPr>
          <w:sz w:val="24"/>
          <w:szCs w:val="24"/>
        </w:rPr>
      </w:pPr>
      <w:r w:rsidRPr="002C63F6">
        <w:rPr>
          <w:sz w:val="24"/>
          <w:szCs w:val="24"/>
        </w:rPr>
        <w:t>В бухгалтерской отчетности подлежит раскрытию с учетом существенности, как минимум, следующая информация:</w:t>
      </w:r>
    </w:p>
    <w:p w:rsidR="00A7164B" w:rsidRPr="002C63F6" w:rsidRDefault="00A7164B" w:rsidP="002C63F6">
      <w:pPr>
        <w:pStyle w:val="ConsPlusNormal"/>
        <w:numPr>
          <w:ilvl w:val="0"/>
          <w:numId w:val="11"/>
        </w:numPr>
        <w:ind w:left="0" w:right="219" w:firstLine="108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о способах оценки материально-производственных запасов по их группам (видам);</w:t>
      </w:r>
    </w:p>
    <w:p w:rsidR="00A7164B" w:rsidRPr="002C63F6" w:rsidRDefault="00A7164B" w:rsidP="002C63F6">
      <w:pPr>
        <w:pStyle w:val="ConsPlusNormal"/>
        <w:numPr>
          <w:ilvl w:val="0"/>
          <w:numId w:val="11"/>
        </w:numPr>
        <w:ind w:left="0" w:right="219" w:firstLine="108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о последствиях изменений способов оценки материально-производственных запасов;</w:t>
      </w:r>
    </w:p>
    <w:p w:rsidR="00A7164B" w:rsidRPr="002C63F6" w:rsidRDefault="00A7164B" w:rsidP="002C63F6">
      <w:pPr>
        <w:pStyle w:val="ConsPlusNormal"/>
        <w:numPr>
          <w:ilvl w:val="0"/>
          <w:numId w:val="11"/>
        </w:numPr>
        <w:ind w:left="0" w:right="219" w:firstLine="108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о стоимости материально-производственных запасов, переданных в залог;</w:t>
      </w:r>
    </w:p>
    <w:p w:rsidR="00A7164B" w:rsidRPr="004B5734" w:rsidRDefault="00A7164B" w:rsidP="004B5734">
      <w:pPr>
        <w:pStyle w:val="ConsPlusNormal"/>
        <w:numPr>
          <w:ilvl w:val="0"/>
          <w:numId w:val="11"/>
        </w:numPr>
        <w:ind w:left="0" w:right="219" w:firstLine="1080"/>
        <w:jc w:val="both"/>
        <w:rPr>
          <w:i/>
          <w:sz w:val="24"/>
          <w:szCs w:val="24"/>
        </w:rPr>
      </w:pPr>
      <w:r w:rsidRPr="002C63F6">
        <w:rPr>
          <w:i/>
          <w:sz w:val="24"/>
          <w:szCs w:val="24"/>
        </w:rPr>
        <w:t>о величине и движении резервов под снижение стоимости материальных ценностей.</w:t>
      </w:r>
    </w:p>
    <w:sectPr w:rsidR="00A7164B" w:rsidRPr="004B5734" w:rsidSect="002C63F6">
      <w:headerReference w:type="default" r:id="rId7"/>
      <w:footerReference w:type="default" r:id="rId8"/>
      <w:pgSz w:w="11900" w:h="16840"/>
      <w:pgMar w:top="720" w:right="418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7A" w:rsidRDefault="00533E7A">
      <w:r>
        <w:separator/>
      </w:r>
    </w:p>
  </w:endnote>
  <w:endnote w:type="continuationSeparator" w:id="0">
    <w:p w:rsidR="00533E7A" w:rsidRDefault="0053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4552"/>
      <w:docPartObj>
        <w:docPartGallery w:val="Page Numbers (Bottom of Page)"/>
        <w:docPartUnique/>
      </w:docPartObj>
    </w:sdtPr>
    <w:sdtContent>
      <w:p w:rsidR="004B5734" w:rsidRDefault="004B57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12" w:rsidRPr="00592F12">
          <w:rPr>
            <w:noProof/>
            <w:lang w:val="ru-RU"/>
          </w:rPr>
          <w:t>4</w:t>
        </w:r>
        <w:r>
          <w:fldChar w:fldCharType="end"/>
        </w:r>
      </w:p>
    </w:sdtContent>
  </w:sdt>
  <w:p w:rsidR="004B5734" w:rsidRDefault="004B57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7A" w:rsidRDefault="00533E7A">
      <w:r>
        <w:separator/>
      </w:r>
    </w:p>
  </w:footnote>
  <w:footnote w:type="continuationSeparator" w:id="0">
    <w:p w:rsidR="00533E7A" w:rsidRDefault="0053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060154"/>
      <w:docPartObj>
        <w:docPartGallery w:val="Page Numbers (Top of Page)"/>
        <w:docPartUnique/>
      </w:docPartObj>
    </w:sdtPr>
    <w:sdtEndPr/>
    <w:sdtContent>
      <w:p w:rsidR="004E3C49" w:rsidRDefault="004E3C49">
        <w:pPr>
          <w:pStyle w:val="a5"/>
          <w:jc w:val="center"/>
          <w:rPr>
            <w:lang w:val="ru-RU"/>
          </w:rPr>
        </w:pPr>
      </w:p>
      <w:p w:rsidR="004E3C49" w:rsidRPr="004E3C49" w:rsidRDefault="004E3C49">
        <w:pPr>
          <w:pStyle w:val="a5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12" w:rsidRPr="00592F12">
          <w:rPr>
            <w:noProof/>
            <w:lang w:val="ru-RU"/>
          </w:rPr>
          <w:t>4</w:t>
        </w:r>
        <w:r>
          <w:fldChar w:fldCharType="end"/>
        </w:r>
      </w:p>
    </w:sdtContent>
  </w:sdt>
  <w:p w:rsidR="00327D8C" w:rsidRDefault="00327D8C">
    <w:pPr>
      <w:spacing w:line="14" w:lineRule="auto"/>
      <w:rPr>
        <w:sz w:val="2"/>
        <w:szCs w:val="2"/>
        <w:lang w:val="ru-RU"/>
      </w:rPr>
    </w:pPr>
  </w:p>
  <w:p w:rsidR="004E3C49" w:rsidRPr="004E3C49" w:rsidRDefault="004E3C49">
    <w:pPr>
      <w:spacing w:line="14" w:lineRule="auto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40A"/>
    <w:multiLevelType w:val="hybridMultilevel"/>
    <w:tmpl w:val="496E6190"/>
    <w:lvl w:ilvl="0" w:tplc="6414E828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528A7"/>
    <w:multiLevelType w:val="hybridMultilevel"/>
    <w:tmpl w:val="85F0EEEC"/>
    <w:lvl w:ilvl="0" w:tplc="6414E828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85509"/>
    <w:multiLevelType w:val="hybridMultilevel"/>
    <w:tmpl w:val="EF8C82A8"/>
    <w:lvl w:ilvl="0" w:tplc="6414E82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D48"/>
    <w:multiLevelType w:val="hybridMultilevel"/>
    <w:tmpl w:val="017E8BDA"/>
    <w:lvl w:ilvl="0" w:tplc="6414E828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A094F"/>
    <w:multiLevelType w:val="hybridMultilevel"/>
    <w:tmpl w:val="A8DCAE18"/>
    <w:lvl w:ilvl="0" w:tplc="7BAE1E0E">
      <w:start w:val="1"/>
      <w:numFmt w:val="bullet"/>
      <w:lvlText w:val="o"/>
      <w:lvlJc w:val="left"/>
      <w:pPr>
        <w:ind w:left="119" w:hanging="37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FAEA80C">
      <w:start w:val="1"/>
      <w:numFmt w:val="bullet"/>
      <w:lvlText w:val="•"/>
      <w:lvlJc w:val="left"/>
      <w:pPr>
        <w:ind w:left="1066" w:hanging="375"/>
      </w:pPr>
      <w:rPr>
        <w:rFonts w:hint="default"/>
      </w:rPr>
    </w:lvl>
    <w:lvl w:ilvl="2" w:tplc="62F8235C">
      <w:start w:val="1"/>
      <w:numFmt w:val="bullet"/>
      <w:lvlText w:val="•"/>
      <w:lvlJc w:val="left"/>
      <w:pPr>
        <w:ind w:left="2012" w:hanging="375"/>
      </w:pPr>
      <w:rPr>
        <w:rFonts w:hint="default"/>
      </w:rPr>
    </w:lvl>
    <w:lvl w:ilvl="3" w:tplc="FA7ABEE0">
      <w:start w:val="1"/>
      <w:numFmt w:val="bullet"/>
      <w:lvlText w:val="•"/>
      <w:lvlJc w:val="left"/>
      <w:pPr>
        <w:ind w:left="2958" w:hanging="375"/>
      </w:pPr>
      <w:rPr>
        <w:rFonts w:hint="default"/>
      </w:rPr>
    </w:lvl>
    <w:lvl w:ilvl="4" w:tplc="274C0592">
      <w:start w:val="1"/>
      <w:numFmt w:val="bullet"/>
      <w:lvlText w:val="•"/>
      <w:lvlJc w:val="left"/>
      <w:pPr>
        <w:ind w:left="3904" w:hanging="375"/>
      </w:pPr>
      <w:rPr>
        <w:rFonts w:hint="default"/>
      </w:rPr>
    </w:lvl>
    <w:lvl w:ilvl="5" w:tplc="2C147DCE">
      <w:start w:val="1"/>
      <w:numFmt w:val="bullet"/>
      <w:lvlText w:val="•"/>
      <w:lvlJc w:val="left"/>
      <w:pPr>
        <w:ind w:left="4850" w:hanging="375"/>
      </w:pPr>
      <w:rPr>
        <w:rFonts w:hint="default"/>
      </w:rPr>
    </w:lvl>
    <w:lvl w:ilvl="6" w:tplc="C2105B7E">
      <w:start w:val="1"/>
      <w:numFmt w:val="bullet"/>
      <w:lvlText w:val="•"/>
      <w:lvlJc w:val="left"/>
      <w:pPr>
        <w:ind w:left="5796" w:hanging="375"/>
      </w:pPr>
      <w:rPr>
        <w:rFonts w:hint="default"/>
      </w:rPr>
    </w:lvl>
    <w:lvl w:ilvl="7" w:tplc="731690C0">
      <w:start w:val="1"/>
      <w:numFmt w:val="bullet"/>
      <w:lvlText w:val="•"/>
      <w:lvlJc w:val="left"/>
      <w:pPr>
        <w:ind w:left="6742" w:hanging="375"/>
      </w:pPr>
      <w:rPr>
        <w:rFonts w:hint="default"/>
      </w:rPr>
    </w:lvl>
    <w:lvl w:ilvl="8" w:tplc="AEEE677E">
      <w:start w:val="1"/>
      <w:numFmt w:val="bullet"/>
      <w:lvlText w:val="•"/>
      <w:lvlJc w:val="left"/>
      <w:pPr>
        <w:ind w:left="7688" w:hanging="375"/>
      </w:pPr>
      <w:rPr>
        <w:rFonts w:hint="default"/>
      </w:rPr>
    </w:lvl>
  </w:abstractNum>
  <w:abstractNum w:abstractNumId="5" w15:restartNumberingAfterBreak="0">
    <w:nsid w:val="3A7D08F8"/>
    <w:multiLevelType w:val="hybridMultilevel"/>
    <w:tmpl w:val="663809A6"/>
    <w:lvl w:ilvl="0" w:tplc="6414E82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34F"/>
    <w:multiLevelType w:val="hybridMultilevel"/>
    <w:tmpl w:val="F2E49FEA"/>
    <w:lvl w:ilvl="0" w:tplc="65AA8B24">
      <w:start w:val="1"/>
      <w:numFmt w:val="upperRoman"/>
      <w:lvlText w:val="%1."/>
      <w:lvlJc w:val="left"/>
      <w:pPr>
        <w:ind w:left="1937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77F8C4B8">
      <w:start w:val="1"/>
      <w:numFmt w:val="bullet"/>
      <w:lvlText w:val="•"/>
      <w:lvlJc w:val="left"/>
      <w:pPr>
        <w:ind w:left="5370" w:hanging="235"/>
      </w:pPr>
      <w:rPr>
        <w:rFonts w:hint="default"/>
      </w:rPr>
    </w:lvl>
    <w:lvl w:ilvl="2" w:tplc="64E4DA16">
      <w:start w:val="1"/>
      <w:numFmt w:val="bullet"/>
      <w:lvlText w:val="•"/>
      <w:lvlJc w:val="left"/>
      <w:pPr>
        <w:ind w:left="5948" w:hanging="235"/>
      </w:pPr>
      <w:rPr>
        <w:rFonts w:hint="default"/>
      </w:rPr>
    </w:lvl>
    <w:lvl w:ilvl="3" w:tplc="2034EB90">
      <w:start w:val="1"/>
      <w:numFmt w:val="bullet"/>
      <w:lvlText w:val="•"/>
      <w:lvlJc w:val="left"/>
      <w:pPr>
        <w:ind w:left="6526" w:hanging="235"/>
      </w:pPr>
      <w:rPr>
        <w:rFonts w:hint="default"/>
      </w:rPr>
    </w:lvl>
    <w:lvl w:ilvl="4" w:tplc="91EED18E">
      <w:start w:val="1"/>
      <w:numFmt w:val="bullet"/>
      <w:lvlText w:val="•"/>
      <w:lvlJc w:val="left"/>
      <w:pPr>
        <w:ind w:left="7104" w:hanging="235"/>
      </w:pPr>
      <w:rPr>
        <w:rFonts w:hint="default"/>
      </w:rPr>
    </w:lvl>
    <w:lvl w:ilvl="5" w:tplc="E4E25D52">
      <w:start w:val="1"/>
      <w:numFmt w:val="bullet"/>
      <w:lvlText w:val="•"/>
      <w:lvlJc w:val="left"/>
      <w:pPr>
        <w:ind w:left="7682" w:hanging="235"/>
      </w:pPr>
      <w:rPr>
        <w:rFonts w:hint="default"/>
      </w:rPr>
    </w:lvl>
    <w:lvl w:ilvl="6" w:tplc="AD6C747C">
      <w:start w:val="1"/>
      <w:numFmt w:val="bullet"/>
      <w:lvlText w:val="•"/>
      <w:lvlJc w:val="left"/>
      <w:pPr>
        <w:ind w:left="8260" w:hanging="235"/>
      </w:pPr>
      <w:rPr>
        <w:rFonts w:hint="default"/>
      </w:rPr>
    </w:lvl>
    <w:lvl w:ilvl="7" w:tplc="185852D0">
      <w:start w:val="1"/>
      <w:numFmt w:val="bullet"/>
      <w:lvlText w:val="•"/>
      <w:lvlJc w:val="left"/>
      <w:pPr>
        <w:ind w:left="8838" w:hanging="235"/>
      </w:pPr>
      <w:rPr>
        <w:rFonts w:hint="default"/>
      </w:rPr>
    </w:lvl>
    <w:lvl w:ilvl="8" w:tplc="8BCA3E12">
      <w:start w:val="1"/>
      <w:numFmt w:val="bullet"/>
      <w:lvlText w:val="•"/>
      <w:lvlJc w:val="left"/>
      <w:pPr>
        <w:ind w:left="9416" w:hanging="235"/>
      </w:pPr>
      <w:rPr>
        <w:rFonts w:hint="default"/>
      </w:rPr>
    </w:lvl>
  </w:abstractNum>
  <w:abstractNum w:abstractNumId="7" w15:restartNumberingAfterBreak="0">
    <w:nsid w:val="56816AFA"/>
    <w:multiLevelType w:val="hybridMultilevel"/>
    <w:tmpl w:val="D6260002"/>
    <w:lvl w:ilvl="0" w:tplc="26D8B7CE">
      <w:start w:val="4"/>
      <w:numFmt w:val="upperRoman"/>
      <w:lvlText w:val="%1."/>
      <w:lvlJc w:val="left"/>
      <w:pPr>
        <w:ind w:left="2422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8684647"/>
    <w:multiLevelType w:val="hybridMultilevel"/>
    <w:tmpl w:val="3D229AE4"/>
    <w:lvl w:ilvl="0" w:tplc="6414E82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6093C"/>
    <w:multiLevelType w:val="hybridMultilevel"/>
    <w:tmpl w:val="EEF036DE"/>
    <w:lvl w:ilvl="0" w:tplc="6E427A8E">
      <w:start w:val="1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ED6EC52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9752AD3A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1B4A460E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 w:tplc="1DB2B52E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 w:tplc="449ED6F4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 w:tplc="EB04909A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 w:tplc="0F465EE6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 w:tplc="363E4236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abstractNum w:abstractNumId="10" w15:restartNumberingAfterBreak="0">
    <w:nsid w:val="65286AA4"/>
    <w:multiLevelType w:val="hybridMultilevel"/>
    <w:tmpl w:val="B15EE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C"/>
    <w:rsid w:val="0006527D"/>
    <w:rsid w:val="00195B12"/>
    <w:rsid w:val="002371F2"/>
    <w:rsid w:val="00256E58"/>
    <w:rsid w:val="002A0597"/>
    <w:rsid w:val="002C63F6"/>
    <w:rsid w:val="002D5829"/>
    <w:rsid w:val="002E781C"/>
    <w:rsid w:val="00327D8C"/>
    <w:rsid w:val="0043527A"/>
    <w:rsid w:val="00446A6C"/>
    <w:rsid w:val="00482EDE"/>
    <w:rsid w:val="00490BBE"/>
    <w:rsid w:val="004B5734"/>
    <w:rsid w:val="004C6609"/>
    <w:rsid w:val="004E3C49"/>
    <w:rsid w:val="004F4BD2"/>
    <w:rsid w:val="00533E7A"/>
    <w:rsid w:val="00565316"/>
    <w:rsid w:val="00592F12"/>
    <w:rsid w:val="005A737A"/>
    <w:rsid w:val="005C1B91"/>
    <w:rsid w:val="0062786B"/>
    <w:rsid w:val="0082585F"/>
    <w:rsid w:val="00A537DB"/>
    <w:rsid w:val="00A7164B"/>
    <w:rsid w:val="00A872DF"/>
    <w:rsid w:val="00AB0098"/>
    <w:rsid w:val="00AD7888"/>
    <w:rsid w:val="00B810F3"/>
    <w:rsid w:val="00C50593"/>
    <w:rsid w:val="00CC380C"/>
    <w:rsid w:val="00CD316D"/>
    <w:rsid w:val="00D60F7D"/>
    <w:rsid w:val="00D754C2"/>
    <w:rsid w:val="00DA35A0"/>
    <w:rsid w:val="00E37E43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3CC9"/>
  <w15:docId w15:val="{19BA329A-EAE6-4214-A6B4-5387BD8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DA35A0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DA3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5A0"/>
  </w:style>
  <w:style w:type="paragraph" w:styleId="a7">
    <w:name w:val="footer"/>
    <w:basedOn w:val="a"/>
    <w:link w:val="a8"/>
    <w:uiPriority w:val="99"/>
    <w:unhideWhenUsed/>
    <w:rsid w:val="00DA3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5A0"/>
  </w:style>
  <w:style w:type="paragraph" w:styleId="a9">
    <w:name w:val="Balloon Text"/>
    <w:basedOn w:val="a"/>
    <w:link w:val="aa"/>
    <w:uiPriority w:val="99"/>
    <w:semiHidden/>
    <w:unhideWhenUsed/>
    <w:rsid w:val="004B57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5</vt:lpstr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5</dc:title>
  <dc:creator>1280</dc:creator>
  <cp:lastModifiedBy>Сергей Лукин</cp:lastModifiedBy>
  <cp:revision>26</cp:revision>
  <cp:lastPrinted>2019-01-17T09:38:00Z</cp:lastPrinted>
  <dcterms:created xsi:type="dcterms:W3CDTF">2016-07-11T13:43:00Z</dcterms:created>
  <dcterms:modified xsi:type="dcterms:W3CDTF">2019-01-17T09:39:00Z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Microsoft Word - ПБУ 5</vt:lpwstr>
  </property>
  <property fmtid="{D5CDD505-2E9C-101B-9397-08002B2CF9AE}" pid="4" name="LastSaved">
    <vt:filetime>2015-07-16T00:00:00Z</vt:filetime>
  </property>
</Properties>
</file>