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5C" w:rsidRPr="001D021C" w:rsidRDefault="000309F8">
      <w:pPr>
        <w:pStyle w:val="Style2"/>
        <w:shd w:val="clear" w:color="auto" w:fill="auto"/>
        <w:rPr>
          <w:rStyle w:val="CharStyle3"/>
          <w:b/>
          <w:bCs/>
          <w:color w:val="000000"/>
          <w:sz w:val="24"/>
          <w:szCs w:val="24"/>
        </w:rPr>
      </w:pPr>
      <w:r w:rsidRPr="001D021C">
        <w:rPr>
          <w:rStyle w:val="CharStyle3"/>
          <w:b/>
          <w:bCs/>
          <w:color w:val="000000"/>
          <w:sz w:val="24"/>
          <w:szCs w:val="24"/>
        </w:rPr>
        <w:t>ПОЛОЖЕНИЕ</w:t>
      </w:r>
      <w:r w:rsidR="00FE575C" w:rsidRPr="001D021C">
        <w:rPr>
          <w:rStyle w:val="CharStyle3"/>
          <w:b/>
          <w:bCs/>
          <w:color w:val="000000"/>
          <w:sz w:val="24"/>
          <w:szCs w:val="24"/>
        </w:rPr>
        <w:t xml:space="preserve"> </w:t>
      </w:r>
      <w:r w:rsidRPr="001D021C">
        <w:rPr>
          <w:rStyle w:val="CharStyle3"/>
          <w:b/>
          <w:bCs/>
          <w:color w:val="000000"/>
          <w:sz w:val="24"/>
          <w:szCs w:val="24"/>
        </w:rPr>
        <w:t>ПО БУХГАЛТЕРСКОМУ УЧЕТУ</w:t>
      </w:r>
    </w:p>
    <w:p w:rsidR="000309F8" w:rsidRPr="001D021C" w:rsidRDefault="00FE575C">
      <w:pPr>
        <w:pStyle w:val="Style2"/>
        <w:shd w:val="clear" w:color="auto" w:fill="auto"/>
        <w:rPr>
          <w:b w:val="0"/>
          <w:sz w:val="24"/>
          <w:szCs w:val="24"/>
        </w:rPr>
      </w:pPr>
      <w:r w:rsidRPr="001D021C">
        <w:rPr>
          <w:rStyle w:val="CharStyle3"/>
          <w:b/>
          <w:bCs/>
          <w:color w:val="000000"/>
          <w:sz w:val="24"/>
          <w:szCs w:val="24"/>
        </w:rPr>
        <w:t>«</w:t>
      </w:r>
      <w:r w:rsidR="000309F8" w:rsidRPr="001D021C">
        <w:rPr>
          <w:rStyle w:val="CharStyle3"/>
          <w:b/>
          <w:bCs/>
          <w:color w:val="000000"/>
          <w:sz w:val="24"/>
          <w:szCs w:val="24"/>
        </w:rPr>
        <w:t>УЧЕТНАЯ ПОЛИТИКА ОРГАНИЗАЦИИ</w:t>
      </w:r>
      <w:r w:rsidRPr="001D021C">
        <w:rPr>
          <w:rStyle w:val="CharStyle3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0309F8" w:rsidRPr="001D021C" w:rsidRDefault="000309F8">
      <w:pPr>
        <w:pStyle w:val="Style2"/>
        <w:shd w:val="clear" w:color="auto" w:fill="auto"/>
        <w:spacing w:after="167"/>
        <w:rPr>
          <w:b w:val="0"/>
          <w:sz w:val="24"/>
          <w:szCs w:val="24"/>
        </w:rPr>
      </w:pPr>
      <w:r w:rsidRPr="001D021C">
        <w:rPr>
          <w:rStyle w:val="CharStyle3"/>
          <w:b/>
          <w:bCs/>
          <w:color w:val="000000"/>
          <w:sz w:val="24"/>
          <w:szCs w:val="24"/>
        </w:rPr>
        <w:t>(ПБУ 1/2008)</w:t>
      </w:r>
    </w:p>
    <w:p w:rsidR="00874211" w:rsidRPr="00E42195" w:rsidRDefault="000309F8" w:rsidP="00C12610">
      <w:pPr>
        <w:pStyle w:val="Style4"/>
        <w:shd w:val="clear" w:color="auto" w:fill="auto"/>
        <w:tabs>
          <w:tab w:val="left" w:pos="9356"/>
        </w:tabs>
        <w:spacing w:before="0" w:after="0" w:line="240" w:lineRule="auto"/>
        <w:ind w:left="1457" w:right="11" w:firstLine="0"/>
        <w:jc w:val="center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(</w:t>
      </w:r>
      <w:r w:rsidR="00874211" w:rsidRPr="00E42195">
        <w:rPr>
          <w:rStyle w:val="CharStyle5"/>
          <w:color w:val="000000"/>
          <w:sz w:val="24"/>
          <w:szCs w:val="24"/>
        </w:rPr>
        <w:t xml:space="preserve">утверждено приказом Минфина России от </w:t>
      </w:r>
      <w:r w:rsidR="007C11D9" w:rsidRPr="00E42195">
        <w:rPr>
          <w:rStyle w:val="CharStyle5"/>
          <w:color w:val="000000"/>
          <w:sz w:val="24"/>
          <w:szCs w:val="24"/>
        </w:rPr>
        <w:t>0</w:t>
      </w:r>
      <w:r w:rsidR="00874211" w:rsidRPr="00E42195">
        <w:rPr>
          <w:rStyle w:val="CharStyle5"/>
          <w:color w:val="000000"/>
          <w:sz w:val="24"/>
          <w:szCs w:val="24"/>
        </w:rPr>
        <w:t>6.10.2008 № 106н,</w:t>
      </w:r>
    </w:p>
    <w:p w:rsidR="000309F8" w:rsidRPr="00E42195" w:rsidRDefault="00874211" w:rsidP="00C12610">
      <w:pPr>
        <w:pStyle w:val="Style4"/>
        <w:shd w:val="clear" w:color="auto" w:fill="auto"/>
        <w:tabs>
          <w:tab w:val="left" w:pos="9356"/>
        </w:tabs>
        <w:spacing w:before="0" w:after="0" w:line="240" w:lineRule="auto"/>
        <w:ind w:left="1457" w:right="11" w:firstLine="0"/>
        <w:jc w:val="center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с изменениями</w:t>
      </w:r>
      <w:r w:rsidR="007C11D9" w:rsidRPr="00E42195">
        <w:rPr>
          <w:rStyle w:val="CharStyle5"/>
          <w:color w:val="000000"/>
          <w:sz w:val="24"/>
          <w:szCs w:val="24"/>
        </w:rPr>
        <w:t>, внесенными приказами Минфина России</w:t>
      </w:r>
      <w:r w:rsidRPr="00E42195">
        <w:rPr>
          <w:rStyle w:val="CharStyle5"/>
          <w:color w:val="000000"/>
          <w:sz w:val="24"/>
          <w:szCs w:val="24"/>
        </w:rPr>
        <w:t xml:space="preserve"> </w:t>
      </w:r>
      <w:r w:rsidR="000309F8" w:rsidRPr="00E42195">
        <w:rPr>
          <w:rStyle w:val="CharStyle5"/>
          <w:color w:val="000000"/>
          <w:sz w:val="24"/>
          <w:szCs w:val="24"/>
        </w:rPr>
        <w:t>от 11.03.2009 №</w:t>
      </w:r>
      <w:r w:rsidR="004025B4">
        <w:rPr>
          <w:rStyle w:val="CharStyle5"/>
          <w:color w:val="000000"/>
          <w:sz w:val="24"/>
          <w:szCs w:val="24"/>
        </w:rPr>
        <w:t> 22н, от 25.10.2010 № </w:t>
      </w:r>
      <w:r w:rsidR="000309F8" w:rsidRPr="00E42195">
        <w:rPr>
          <w:rStyle w:val="CharStyle5"/>
          <w:color w:val="000000"/>
          <w:sz w:val="24"/>
          <w:szCs w:val="24"/>
        </w:rPr>
        <w:t>132н, от</w:t>
      </w:r>
      <w:r w:rsidR="001B116B" w:rsidRPr="00E42195">
        <w:rPr>
          <w:rStyle w:val="CharStyle5"/>
          <w:color w:val="000000"/>
          <w:sz w:val="24"/>
          <w:szCs w:val="24"/>
        </w:rPr>
        <w:t xml:space="preserve"> </w:t>
      </w:r>
      <w:r w:rsidR="004025B4">
        <w:rPr>
          <w:rStyle w:val="CharStyle5"/>
          <w:color w:val="000000"/>
          <w:sz w:val="24"/>
          <w:szCs w:val="24"/>
        </w:rPr>
        <w:t>08.11.2010 № </w:t>
      </w:r>
      <w:r w:rsidR="000309F8" w:rsidRPr="00E42195">
        <w:rPr>
          <w:rStyle w:val="CharStyle5"/>
          <w:color w:val="000000"/>
          <w:sz w:val="24"/>
          <w:szCs w:val="24"/>
        </w:rPr>
        <w:t>144н, от 2</w:t>
      </w:r>
      <w:r w:rsidR="004025B4">
        <w:rPr>
          <w:rStyle w:val="CharStyle5"/>
          <w:color w:val="000000"/>
          <w:sz w:val="24"/>
          <w:szCs w:val="24"/>
        </w:rPr>
        <w:t>7.04.2012 № 55н, от 18.12.2012 № </w:t>
      </w:r>
      <w:r w:rsidR="000309F8" w:rsidRPr="00E42195">
        <w:rPr>
          <w:rStyle w:val="CharStyle5"/>
          <w:color w:val="000000"/>
          <w:sz w:val="24"/>
          <w:szCs w:val="24"/>
        </w:rPr>
        <w:t>164н</w:t>
      </w:r>
      <w:r w:rsidRPr="00E42195">
        <w:rPr>
          <w:rStyle w:val="CharStyle5"/>
          <w:color w:val="000000"/>
          <w:sz w:val="24"/>
          <w:szCs w:val="24"/>
        </w:rPr>
        <w:t xml:space="preserve">, от </w:t>
      </w:r>
      <w:r w:rsidR="007C11D9" w:rsidRPr="00E42195">
        <w:rPr>
          <w:rStyle w:val="CharStyle5"/>
          <w:color w:val="000000"/>
          <w:sz w:val="24"/>
          <w:szCs w:val="24"/>
        </w:rPr>
        <w:t>0</w:t>
      </w:r>
      <w:r w:rsidR="004025B4">
        <w:rPr>
          <w:rStyle w:val="CharStyle5"/>
          <w:color w:val="000000"/>
          <w:sz w:val="24"/>
          <w:szCs w:val="24"/>
        </w:rPr>
        <w:t>6.04.2015 № </w:t>
      </w:r>
      <w:r w:rsidRPr="00E42195">
        <w:rPr>
          <w:rStyle w:val="CharStyle5"/>
          <w:color w:val="000000"/>
          <w:sz w:val="24"/>
          <w:szCs w:val="24"/>
        </w:rPr>
        <w:t>57н</w:t>
      </w:r>
      <w:r w:rsidR="004025B4">
        <w:rPr>
          <w:rStyle w:val="CharStyle5"/>
          <w:color w:val="000000"/>
          <w:sz w:val="24"/>
          <w:szCs w:val="24"/>
        </w:rPr>
        <w:t xml:space="preserve">, </w:t>
      </w:r>
      <w:r w:rsidR="004025B4" w:rsidRPr="00071F3C">
        <w:rPr>
          <w:rStyle w:val="CharStyle5"/>
          <w:color w:val="000000"/>
          <w:sz w:val="24"/>
          <w:szCs w:val="24"/>
        </w:rPr>
        <w:t>от 28.04.2017 №</w:t>
      </w:r>
      <w:r w:rsidR="005E632C">
        <w:rPr>
          <w:rStyle w:val="CharStyle5"/>
          <w:color w:val="000000"/>
          <w:sz w:val="24"/>
          <w:szCs w:val="24"/>
        </w:rPr>
        <w:t> </w:t>
      </w:r>
      <w:r w:rsidR="004025B4" w:rsidRPr="00071F3C">
        <w:rPr>
          <w:rStyle w:val="CharStyle5"/>
          <w:color w:val="000000"/>
          <w:sz w:val="24"/>
          <w:szCs w:val="24"/>
        </w:rPr>
        <w:t>69н</w:t>
      </w:r>
      <w:r w:rsidR="000309F8" w:rsidRPr="00E42195">
        <w:rPr>
          <w:rStyle w:val="CharStyle5"/>
          <w:color w:val="000000"/>
          <w:sz w:val="24"/>
          <w:szCs w:val="24"/>
        </w:rPr>
        <w:t>)</w:t>
      </w:r>
    </w:p>
    <w:p w:rsidR="001B116B" w:rsidRPr="00E42195" w:rsidRDefault="001B116B" w:rsidP="00C12610">
      <w:pPr>
        <w:pStyle w:val="Style4"/>
        <w:shd w:val="clear" w:color="auto" w:fill="auto"/>
        <w:tabs>
          <w:tab w:val="left" w:pos="9356"/>
        </w:tabs>
        <w:spacing w:before="0" w:after="0" w:line="240" w:lineRule="auto"/>
        <w:ind w:left="1457" w:right="11" w:firstLine="0"/>
        <w:jc w:val="center"/>
        <w:rPr>
          <w:sz w:val="24"/>
          <w:szCs w:val="24"/>
        </w:rPr>
      </w:pPr>
    </w:p>
    <w:p w:rsidR="000309F8" w:rsidRPr="00E42195" w:rsidRDefault="000309F8" w:rsidP="00E70F1F">
      <w:pPr>
        <w:pStyle w:val="Style4"/>
        <w:shd w:val="clear" w:color="auto" w:fill="auto"/>
        <w:spacing w:before="0" w:after="313" w:line="260" w:lineRule="exact"/>
        <w:ind w:right="180" w:firstLine="0"/>
        <w:jc w:val="center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I. Общие положения</w:t>
      </w:r>
    </w:p>
    <w:p w:rsidR="000309F8" w:rsidRPr="00E42195" w:rsidRDefault="003252B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1. </w:t>
      </w:r>
      <w:r w:rsidR="000309F8" w:rsidRPr="00E42195">
        <w:rPr>
          <w:rStyle w:val="CharStyle5"/>
          <w:color w:val="000000"/>
          <w:sz w:val="24"/>
          <w:szCs w:val="24"/>
        </w:rPr>
        <w:t>Настоящее Положение устанавливает правила формирования (выбора или разработки) и раскрытия учетной политики организаций, являющихся юридическими лицами по законодательству Российской Федерации (за исключением кредитных организаций и</w:t>
      </w:r>
      <w:r w:rsidR="000D633E">
        <w:rPr>
          <w:rStyle w:val="CharStyle5"/>
          <w:color w:val="000000"/>
          <w:sz w:val="24"/>
          <w:szCs w:val="24"/>
        </w:rPr>
        <w:t xml:space="preserve"> </w:t>
      </w:r>
      <w:r w:rsidR="000D633E" w:rsidRPr="00071F3C">
        <w:rPr>
          <w:rStyle w:val="CharStyle5"/>
          <w:color w:val="000000"/>
          <w:sz w:val="24"/>
          <w:szCs w:val="24"/>
        </w:rPr>
        <w:t>организаций государственного сектора</w:t>
      </w:r>
      <w:r w:rsidR="000309F8" w:rsidRPr="00E42195">
        <w:rPr>
          <w:rStyle w:val="CharStyle5"/>
          <w:color w:val="000000"/>
          <w:sz w:val="24"/>
          <w:szCs w:val="24"/>
        </w:rPr>
        <w:t>) (далее - организации).</w:t>
      </w:r>
    </w:p>
    <w:p w:rsidR="000309F8" w:rsidRPr="00071F3C" w:rsidRDefault="00CF3BA3" w:rsidP="00476653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color w:val="000000"/>
          <w:sz w:val="24"/>
          <w:szCs w:val="24"/>
        </w:rPr>
      </w:pPr>
      <w:r w:rsidRPr="00CF3BA3">
        <w:rPr>
          <w:rStyle w:val="CharStyle5"/>
          <w:i/>
          <w:color w:val="000000"/>
          <w:sz w:val="24"/>
          <w:szCs w:val="24"/>
        </w:rPr>
        <w:t>(в ред. приказ</w:t>
      </w:r>
      <w:r w:rsidRPr="00071F3C">
        <w:rPr>
          <w:rStyle w:val="CharStyle5"/>
          <w:i/>
          <w:color w:val="000000"/>
          <w:sz w:val="24"/>
          <w:szCs w:val="24"/>
        </w:rPr>
        <w:t xml:space="preserve">ов </w:t>
      </w:r>
      <w:r>
        <w:rPr>
          <w:rStyle w:val="CharStyle5"/>
          <w:i/>
          <w:color w:val="000000"/>
          <w:sz w:val="24"/>
          <w:szCs w:val="24"/>
        </w:rPr>
        <w:t>Минфина России от 25.10.2010 № </w:t>
      </w:r>
      <w:r w:rsidR="000309F8" w:rsidRPr="00CF3BA3">
        <w:rPr>
          <w:rStyle w:val="CharStyle5"/>
          <w:i/>
          <w:color w:val="000000"/>
          <w:sz w:val="24"/>
          <w:szCs w:val="24"/>
        </w:rPr>
        <w:t>132н</w:t>
      </w:r>
      <w:r w:rsidRPr="00CF3BA3">
        <w:rPr>
          <w:rStyle w:val="CharStyle5"/>
          <w:i/>
          <w:color w:val="000000"/>
          <w:sz w:val="24"/>
          <w:szCs w:val="24"/>
        </w:rPr>
        <w:t xml:space="preserve">, </w:t>
      </w:r>
      <w:r w:rsidRPr="00071F3C">
        <w:rPr>
          <w:rStyle w:val="CharStyle5"/>
          <w:i/>
          <w:color w:val="000000"/>
          <w:sz w:val="24"/>
          <w:szCs w:val="24"/>
        </w:rPr>
        <w:t>от 28.04.2017 № 69н</w:t>
      </w:r>
      <w:r w:rsidR="000309F8" w:rsidRPr="00CF3BA3">
        <w:rPr>
          <w:rStyle w:val="CharStyle5"/>
          <w:i/>
          <w:color w:val="000000"/>
          <w:sz w:val="24"/>
          <w:szCs w:val="24"/>
        </w:rPr>
        <w:t>)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Филиалы и представительства иностранных организаций, находящиеся на территории Российской Федерации, могут формировать учетную политику в соответствии с настоящим Положением либо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отчетности.</w:t>
      </w:r>
    </w:p>
    <w:p w:rsidR="000309F8" w:rsidRPr="00E42195" w:rsidRDefault="003252B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2.</w:t>
      </w:r>
      <w:r w:rsidR="000309F8" w:rsidRPr="00E42195">
        <w:rPr>
          <w:rStyle w:val="CharStyle5"/>
          <w:color w:val="000000"/>
          <w:sz w:val="24"/>
          <w:szCs w:val="24"/>
        </w:rPr>
        <w:t xml:space="preserve"> Для целей настоящего Положения под учетной политикой организации понимается принятая ею 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К способам ведения бухгалтерского учета относятся способы группировки и оценки фактов хозяйственной деятельности, погашения стоимости активов, организации документооборота, инвентаризации, применения счетов бухгалтерского учета, организации регистров бухгалтерского учета, обработки информации.</w:t>
      </w:r>
    </w:p>
    <w:p w:rsidR="000309F8" w:rsidRPr="00E42195" w:rsidRDefault="003252B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3.</w:t>
      </w:r>
      <w:r w:rsidR="000309F8" w:rsidRPr="00E42195">
        <w:rPr>
          <w:rStyle w:val="CharStyle5"/>
          <w:color w:val="000000"/>
          <w:sz w:val="24"/>
          <w:szCs w:val="24"/>
        </w:rPr>
        <w:t xml:space="preserve"> Настоящее Положение распространяется: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в части формирования учетной политики - на все организации;</w:t>
      </w:r>
    </w:p>
    <w:p w:rsidR="000309F8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в части раскрытия учетной политики - на организации, публикующие свою бухгалтерскую отчетность полностью или частично согласно законодательству Российской Федерации, учредительным документам либо по собственной инициативе.</w:t>
      </w:r>
    </w:p>
    <w:p w:rsidR="00E70F1F" w:rsidRPr="00E42195" w:rsidRDefault="00E70F1F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0309F8" w:rsidRPr="00E42195" w:rsidRDefault="003252B8" w:rsidP="00E70F1F">
      <w:pPr>
        <w:pStyle w:val="Style4"/>
        <w:shd w:val="clear" w:color="auto" w:fill="auto"/>
        <w:tabs>
          <w:tab w:val="left" w:pos="2966"/>
        </w:tabs>
        <w:spacing w:before="0" w:after="308" w:line="260" w:lineRule="exact"/>
        <w:ind w:firstLine="0"/>
        <w:jc w:val="center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  <w:lang w:val="en-US"/>
        </w:rPr>
        <w:t>II</w:t>
      </w:r>
      <w:r w:rsidRPr="00E42195">
        <w:rPr>
          <w:rStyle w:val="CharStyle5"/>
          <w:color w:val="000000"/>
          <w:sz w:val="24"/>
          <w:szCs w:val="24"/>
        </w:rPr>
        <w:t>.</w:t>
      </w:r>
      <w:r w:rsidR="001B116B" w:rsidRPr="00E42195">
        <w:rPr>
          <w:rStyle w:val="CharStyle5"/>
          <w:color w:val="000000"/>
          <w:sz w:val="24"/>
          <w:szCs w:val="24"/>
        </w:rPr>
        <w:t xml:space="preserve"> </w:t>
      </w:r>
      <w:r w:rsidR="000309F8" w:rsidRPr="00E42195">
        <w:rPr>
          <w:rStyle w:val="CharStyle5"/>
          <w:color w:val="000000"/>
          <w:sz w:val="24"/>
          <w:szCs w:val="24"/>
        </w:rPr>
        <w:t>Формирование учетной политики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4.</w:t>
      </w:r>
      <w:r w:rsidR="000309F8" w:rsidRPr="00E42195">
        <w:rPr>
          <w:rStyle w:val="CharStyle5"/>
          <w:color w:val="000000"/>
          <w:sz w:val="24"/>
          <w:szCs w:val="24"/>
        </w:rPr>
        <w:t xml:space="preserve"> Учетная политика организации формируется главным бухгалтером или иным лицом, на которое в соответствии с законодательством Российской Федерации возложено ведение бухгалтерского учета организации, на основе настоящего Положения и утверждается руководителем организации.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При этом утверждаются: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формы первичных учетных документов, регистров бухгалтерского учета, а также документов для внутренней бухгалтерской отчетности;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порядок проведения инвентаризации активов и обязательств организации;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способы оценки активов и обязательств;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правила документооборота и технология обработки учетной информации;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порядок контроля за хозяйственными операциями;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другие решения, необходимые для организации бухгалтерского учета.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5.</w:t>
      </w:r>
      <w:r w:rsidR="000309F8" w:rsidRPr="00E42195">
        <w:rPr>
          <w:rStyle w:val="CharStyle5"/>
          <w:color w:val="000000"/>
          <w:sz w:val="24"/>
          <w:szCs w:val="24"/>
        </w:rPr>
        <w:t xml:space="preserve"> При формировании учетной политики предполагается, что: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(допущение имущественной обособленности);</w:t>
      </w:r>
    </w:p>
    <w:p w:rsidR="001B116B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и, </w:t>
      </w:r>
      <w:r w:rsidRPr="00E42195">
        <w:rPr>
          <w:rStyle w:val="CharStyle5"/>
          <w:color w:val="000000"/>
          <w:sz w:val="24"/>
          <w:szCs w:val="24"/>
        </w:rPr>
        <w:lastRenderedPageBreak/>
        <w:t>следовательно, обязательства будут погашаться в установленном порядке (допущение непрерывности деятельности);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принятая организацией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0309F8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факты хозяйственной деятельности организации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CF3BA3" w:rsidRPr="00071F3C" w:rsidRDefault="00CF3BA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071F3C">
        <w:rPr>
          <w:sz w:val="24"/>
          <w:szCs w:val="24"/>
        </w:rPr>
        <w:t>5.1. Организация выбирает способы ведения бухгалтерского учета независимо от выбора способов ведения бухгалтерского учета другими организациями. В</w:t>
      </w:r>
      <w:r w:rsidR="00A749F9" w:rsidRPr="00071F3C">
        <w:rPr>
          <w:sz w:val="24"/>
          <w:szCs w:val="24"/>
        </w:rPr>
        <w:t xml:space="preserve"> случае если основное общество </w:t>
      </w:r>
      <w:r w:rsidRPr="00071F3C">
        <w:rPr>
          <w:sz w:val="24"/>
          <w:szCs w:val="24"/>
        </w:rPr>
        <w:t>утверждает свои стандарты бухгалтерского учета, обязательные к применению его дочерним обществом, то такое дочернее общество выбирает способы ведения бухгалтерского учета исходя из указанных стандартов.</w:t>
      </w:r>
    </w:p>
    <w:p w:rsidR="00CF3BA3" w:rsidRPr="00071F3C" w:rsidRDefault="00CF3BA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(абзац введен приказом Минфина России от 28.04.2017 № 69н)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6.</w:t>
      </w:r>
      <w:r w:rsidR="000309F8" w:rsidRPr="00E42195">
        <w:rPr>
          <w:rStyle w:val="CharStyle5"/>
          <w:color w:val="000000"/>
          <w:sz w:val="24"/>
          <w:szCs w:val="24"/>
        </w:rPr>
        <w:t xml:space="preserve"> Учетная политика организации должна обеспечивать: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полноту отражения в бухгалтерском учете всех фактов хозяйственной деятельности (требование полноты);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своевременное отражение фактов хозяйственной деятельности в бухгалтерском учете и бухгалтерской отчетности (требование своевременности);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большую готовность к признанию в бухгалтерском учете расходов и обязательств, чем возможных доходов и активов, не допуская создания скрытых резервов (требование осмотрительности);</w:t>
      </w:r>
    </w:p>
    <w:p w:rsidR="000309F8" w:rsidRPr="00E42195" w:rsidRDefault="000309F8" w:rsidP="00CF3BA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отражение в бухгалтерском учете фактов хозяйственной деятельности исходя не столько из их правовой формы, сколько из их экономического содержания и условий хозяйствования (требование приоритета содержания</w:t>
      </w:r>
      <w:r w:rsidR="00CF3BA3">
        <w:rPr>
          <w:rStyle w:val="CharStyle5"/>
          <w:color w:val="000000"/>
          <w:sz w:val="24"/>
          <w:szCs w:val="24"/>
        </w:rPr>
        <w:t xml:space="preserve"> </w:t>
      </w:r>
      <w:r w:rsidRPr="00E42195">
        <w:rPr>
          <w:rStyle w:val="CharStyle5"/>
          <w:color w:val="000000"/>
          <w:sz w:val="24"/>
          <w:szCs w:val="24"/>
        </w:rPr>
        <w:t>перед формой);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тождество данных аналитического учета оборотам и остаткам по счетам синтетического учета на последний календарный день каждого месяца (требование непротиворечивости);</w:t>
      </w:r>
    </w:p>
    <w:p w:rsidR="001B116B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рациональное ведение бухгалтерского учета, исходя из условий хозяйствования и величины организации</w:t>
      </w:r>
      <w:r w:rsidR="00CF3BA3" w:rsidRPr="00071F3C">
        <w:rPr>
          <w:rStyle w:val="CharStyle5"/>
          <w:sz w:val="24"/>
          <w:szCs w:val="24"/>
        </w:rPr>
        <w:t>, а также исходя из соотношения затрат на формирование информации о конкретном объекте бухгалтерского учета и полезности (ценности)</w:t>
      </w:r>
      <w:r w:rsidR="00A749F9" w:rsidRPr="00071F3C">
        <w:rPr>
          <w:rStyle w:val="CharStyle5"/>
          <w:sz w:val="24"/>
          <w:szCs w:val="24"/>
        </w:rPr>
        <w:t xml:space="preserve"> этой </w:t>
      </w:r>
      <w:r w:rsidR="00CF3BA3" w:rsidRPr="00071F3C">
        <w:rPr>
          <w:rStyle w:val="CharStyle5"/>
          <w:sz w:val="24"/>
          <w:szCs w:val="24"/>
        </w:rPr>
        <w:t>информации</w:t>
      </w:r>
      <w:r w:rsidRPr="008E6632">
        <w:rPr>
          <w:rStyle w:val="CharStyle5"/>
          <w:i/>
          <w:color w:val="C00000"/>
          <w:sz w:val="24"/>
          <w:szCs w:val="24"/>
        </w:rPr>
        <w:t xml:space="preserve"> </w:t>
      </w:r>
      <w:r w:rsidRPr="007D70FC">
        <w:rPr>
          <w:rStyle w:val="CharStyle5"/>
          <w:color w:val="000000"/>
          <w:sz w:val="24"/>
          <w:szCs w:val="24"/>
        </w:rPr>
        <w:t>(требование рациональности)</w:t>
      </w:r>
      <w:r w:rsidRPr="00E42195">
        <w:rPr>
          <w:rStyle w:val="CharStyle5"/>
          <w:color w:val="000000"/>
          <w:sz w:val="24"/>
          <w:szCs w:val="24"/>
        </w:rPr>
        <w:t>.</w:t>
      </w:r>
    </w:p>
    <w:p w:rsidR="00CF3BA3" w:rsidRPr="00071F3C" w:rsidRDefault="00CF3BA3" w:rsidP="00CF3BA3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6.1. </w:t>
      </w:r>
      <w:r w:rsidR="000309F8" w:rsidRPr="00E42195">
        <w:rPr>
          <w:rStyle w:val="CharStyle5"/>
          <w:color w:val="000000"/>
          <w:sz w:val="24"/>
          <w:szCs w:val="24"/>
        </w:rPr>
        <w:t xml:space="preserve">При формировании учетной политики микропредприятия и </w:t>
      </w:r>
      <w:r w:rsidR="00E850DC" w:rsidRPr="00E42195">
        <w:rPr>
          <w:color w:val="000000"/>
          <w:sz w:val="24"/>
          <w:szCs w:val="24"/>
        </w:rPr>
        <w:t xml:space="preserve">некоммерческие 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</w:t>
      </w:r>
      <w:r w:rsidR="000309F8" w:rsidRPr="00E42195">
        <w:rPr>
          <w:rStyle w:val="CharStyle5"/>
          <w:color w:val="000000"/>
          <w:sz w:val="24"/>
          <w:szCs w:val="24"/>
        </w:rPr>
        <w:t>предусмотреть в ней ведение бухгалтерского учета по простой системе (без применения двойной записи).</w:t>
      </w:r>
    </w:p>
    <w:p w:rsidR="000309F8" w:rsidRPr="00ED5F42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i/>
          <w:sz w:val="24"/>
          <w:szCs w:val="24"/>
        </w:rPr>
      </w:pPr>
      <w:r w:rsidRPr="00ED5F42">
        <w:rPr>
          <w:rStyle w:val="CharStyle5"/>
          <w:i/>
          <w:color w:val="000000"/>
          <w:sz w:val="24"/>
          <w:szCs w:val="24"/>
        </w:rPr>
        <w:t>(введен приказом Минфина России от 18.12.2012 № 164н</w:t>
      </w:r>
      <w:r w:rsidR="007C11D9" w:rsidRPr="00ED5F42">
        <w:rPr>
          <w:rStyle w:val="CharStyle5"/>
          <w:i/>
          <w:color w:val="000000"/>
          <w:sz w:val="24"/>
          <w:szCs w:val="24"/>
        </w:rPr>
        <w:t>,</w:t>
      </w:r>
      <w:r w:rsidR="00E850DC" w:rsidRPr="00ED5F42">
        <w:rPr>
          <w:rStyle w:val="CharStyle5"/>
          <w:i/>
          <w:color w:val="000000"/>
          <w:sz w:val="24"/>
          <w:szCs w:val="24"/>
        </w:rPr>
        <w:t xml:space="preserve"> в ред. приказа Минфина России от </w:t>
      </w:r>
      <w:r w:rsidR="007C11D9" w:rsidRPr="00ED5F42">
        <w:rPr>
          <w:rStyle w:val="CharStyle5"/>
          <w:i/>
          <w:color w:val="000000"/>
          <w:sz w:val="24"/>
          <w:szCs w:val="24"/>
        </w:rPr>
        <w:t>0</w:t>
      </w:r>
      <w:r w:rsidR="00E850DC" w:rsidRPr="00ED5F42">
        <w:rPr>
          <w:rStyle w:val="CharStyle5"/>
          <w:i/>
          <w:color w:val="000000"/>
          <w:sz w:val="24"/>
          <w:szCs w:val="24"/>
        </w:rPr>
        <w:t>6.04.2015 № 57н)</w:t>
      </w:r>
    </w:p>
    <w:p w:rsidR="00E5307C" w:rsidRPr="00071F3C" w:rsidRDefault="001B116B" w:rsidP="00E5307C">
      <w:pPr>
        <w:autoSpaceDE w:val="0"/>
        <w:autoSpaceDN w:val="0"/>
        <w:adjustRightInd w:val="0"/>
        <w:ind w:firstLine="720"/>
        <w:jc w:val="both"/>
        <w:outlineLvl w:val="0"/>
        <w:rPr>
          <w:rStyle w:val="CharStyle5"/>
          <w:color w:val="auto"/>
          <w:sz w:val="24"/>
          <w:szCs w:val="24"/>
        </w:rPr>
      </w:pPr>
      <w:r w:rsidRPr="00071F3C">
        <w:rPr>
          <w:rStyle w:val="CharStyle5"/>
          <w:color w:val="auto"/>
          <w:sz w:val="24"/>
          <w:szCs w:val="24"/>
        </w:rPr>
        <w:t>7.</w:t>
      </w:r>
      <w:r w:rsidR="000309F8" w:rsidRPr="00071F3C">
        <w:rPr>
          <w:rStyle w:val="CharStyle5"/>
          <w:color w:val="auto"/>
          <w:sz w:val="24"/>
          <w:szCs w:val="24"/>
        </w:rPr>
        <w:t xml:space="preserve"> </w:t>
      </w:r>
      <w:r w:rsidR="00E5307C" w:rsidRPr="00071F3C">
        <w:rPr>
          <w:rStyle w:val="CharStyle5"/>
          <w:color w:val="auto"/>
          <w:sz w:val="24"/>
          <w:szCs w:val="24"/>
        </w:rPr>
        <w:t>Учет конкретного объекта бухгалтерского учета ведется способом, установленным федеральным стандартом бухгалтерского учета. В случае если по конкретному вопросу ведения бухгалтерского учета федеральный стандарт бухгалтерского учета допускает несколько способов ведения бухгалтерского учета, организация осуществляет выбор одного из этих способов, руководствуясь пунктами 5, 5.1 и 6 настоящего Положения.</w:t>
      </w:r>
    </w:p>
    <w:p w:rsidR="00E5307C" w:rsidRPr="00071F3C" w:rsidRDefault="00E5307C" w:rsidP="00E5307C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071F3C">
        <w:rPr>
          <w:rStyle w:val="CharStyle5"/>
          <w:sz w:val="24"/>
          <w:szCs w:val="24"/>
        </w:rPr>
        <w:t>Организация, которая раскрывает составленную в соответствии с Международными стандартами финансовой отчетности консолидированную финансовую отчетность или финансовую отчетность организации, не создающей группу, вправе при формировании учетной политики руководствоваться федеральными стандартами бухгалтерского учета с учетом требований Международных стандартов финансовой отчетности. В частности, такая организация вправе не применять способ ведения бухгалтерского учета, установленный федеральным стандартом бухгалтерского учета, когда такой способ приводит к несоответствию учетной политики организации требованиям Международных стандартов финансовой отчетности.</w:t>
      </w:r>
    </w:p>
    <w:p w:rsidR="00E5307C" w:rsidRPr="00071F3C" w:rsidRDefault="00E5307C" w:rsidP="00E5307C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E5307C" w:rsidRPr="00071F3C" w:rsidRDefault="00E5307C" w:rsidP="00E5307C">
      <w:pPr>
        <w:spacing w:after="1"/>
        <w:ind w:firstLine="709"/>
        <w:jc w:val="both"/>
        <w:rPr>
          <w:color w:val="auto"/>
        </w:rPr>
      </w:pPr>
      <w:r w:rsidRPr="00071F3C">
        <w:rPr>
          <w:color w:val="auto"/>
        </w:rPr>
        <w:t xml:space="preserve">7.1. В случае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учета, то </w:t>
      </w:r>
      <w:r w:rsidRPr="00071F3C">
        <w:rPr>
          <w:color w:val="auto"/>
        </w:rPr>
        <w:lastRenderedPageBreak/>
        <w:t>организация разрабатывает соответствующий способ исходя из требований, установленных законодательством Российской Федерации о бухгалтерском учете, федеральными и (или) отраслевыми стандартами. При этом организация, основываясь на допущениях и требованиях, приведенных в пунктах 5 и 6 настоящего Положения, использует последовательно следующие документы:</w:t>
      </w:r>
    </w:p>
    <w:p w:rsidR="00E5307C" w:rsidRPr="00071F3C" w:rsidRDefault="00E5307C" w:rsidP="00E5307C">
      <w:pPr>
        <w:spacing w:after="1"/>
        <w:ind w:firstLine="709"/>
        <w:jc w:val="both"/>
        <w:rPr>
          <w:color w:val="auto"/>
        </w:rPr>
      </w:pPr>
      <w:r w:rsidRPr="00071F3C">
        <w:rPr>
          <w:color w:val="auto"/>
        </w:rPr>
        <w:t>а) международные стандарты финансовой отчетности;</w:t>
      </w:r>
    </w:p>
    <w:p w:rsidR="00E5307C" w:rsidRPr="00071F3C" w:rsidRDefault="00E5307C" w:rsidP="00E5307C">
      <w:pPr>
        <w:spacing w:after="1"/>
        <w:ind w:firstLine="709"/>
        <w:jc w:val="both"/>
        <w:rPr>
          <w:color w:val="auto"/>
        </w:rPr>
      </w:pPr>
      <w:r w:rsidRPr="00071F3C">
        <w:rPr>
          <w:color w:val="auto"/>
        </w:rPr>
        <w:t>б) положения федеральных и (или) отраслевых стандартов бухгалтерского учета по аналогичным и (или) связанным вопросам;</w:t>
      </w:r>
    </w:p>
    <w:p w:rsidR="00E5307C" w:rsidRPr="00071F3C" w:rsidRDefault="00E5307C" w:rsidP="00E5307C">
      <w:pPr>
        <w:spacing w:after="1" w:line="280" w:lineRule="atLeast"/>
        <w:ind w:firstLine="709"/>
        <w:jc w:val="both"/>
        <w:rPr>
          <w:bCs/>
          <w:color w:val="auto"/>
        </w:rPr>
      </w:pPr>
      <w:r w:rsidRPr="00071F3C">
        <w:rPr>
          <w:bCs/>
          <w:color w:val="auto"/>
        </w:rPr>
        <w:t xml:space="preserve">в) рекомендации в области бухгалтерского учета. </w:t>
      </w:r>
    </w:p>
    <w:p w:rsidR="00E5307C" w:rsidRPr="00071F3C" w:rsidRDefault="00ED5F42" w:rsidP="008E6632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(введен приказом Минфина России от 28.04.2017</w:t>
      </w:r>
      <w:r w:rsidR="00A749F9" w:rsidRPr="00071F3C">
        <w:rPr>
          <w:rStyle w:val="CharStyle5"/>
          <w:i/>
          <w:sz w:val="24"/>
          <w:szCs w:val="24"/>
        </w:rPr>
        <w:t xml:space="preserve"> № 69</w:t>
      </w:r>
      <w:r w:rsidRPr="00071F3C">
        <w:rPr>
          <w:rStyle w:val="CharStyle5"/>
          <w:i/>
          <w:sz w:val="24"/>
          <w:szCs w:val="24"/>
        </w:rPr>
        <w:t>н</w:t>
      </w:r>
      <w:r w:rsidR="00A749F9" w:rsidRPr="00071F3C">
        <w:rPr>
          <w:rStyle w:val="CharStyle5"/>
          <w:i/>
          <w:sz w:val="24"/>
          <w:szCs w:val="24"/>
        </w:rPr>
        <w:t>)</w:t>
      </w:r>
    </w:p>
    <w:p w:rsidR="00E5307C" w:rsidRPr="00071F3C" w:rsidRDefault="00E5307C" w:rsidP="00E5307C">
      <w:pPr>
        <w:autoSpaceDE w:val="0"/>
        <w:autoSpaceDN w:val="0"/>
        <w:ind w:firstLine="709"/>
        <w:jc w:val="both"/>
        <w:rPr>
          <w:color w:val="auto"/>
        </w:rPr>
      </w:pPr>
      <w:r w:rsidRPr="00071F3C">
        <w:rPr>
          <w:color w:val="auto"/>
        </w:rPr>
        <w:t>7.2. Организация, которая вправе применять упрощенные способы бухгалтерского учета, включая упрощенную бухгалтерскую (финансовую) отчетность, в случае отсутствия в федеральных стандартах бухгалтерского учета соответствующих способов ведения бухгалтерского учета по конкретному вопросу вправе формировать учетную политику, руководствуясь исключительно требованием рациональности.</w:t>
      </w:r>
    </w:p>
    <w:p w:rsidR="00A749F9" w:rsidRPr="00071F3C" w:rsidRDefault="00A749F9" w:rsidP="008E6632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(введен приказом Минфина России от 28.04.2017 № 69н)</w:t>
      </w:r>
    </w:p>
    <w:p w:rsidR="00E5307C" w:rsidRPr="00071F3C" w:rsidRDefault="00E5307C" w:rsidP="00E5307C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071F3C">
        <w:rPr>
          <w:color w:val="auto"/>
        </w:rPr>
        <w:t>7.3. В исключительных случаях, когда формирование учетной политики в соответствии с пунктами 7 и 7.1 настоящего Положения приводит к недостоверному представлению финансового положения организации, финансовых результатов ее деятельности и движения ее денежных средств в бухгалтерской (финансовой) отчетности, организация вправе отступить от правил, установленных данными пунктами, при соблюдении всех следующих условий:</w:t>
      </w:r>
    </w:p>
    <w:p w:rsidR="00E5307C" w:rsidRPr="00071F3C" w:rsidRDefault="00722746" w:rsidP="00E5307C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071F3C">
        <w:rPr>
          <w:color w:val="auto"/>
        </w:rPr>
        <w:t xml:space="preserve">а) определены </w:t>
      </w:r>
      <w:r w:rsidR="00E5307C" w:rsidRPr="00071F3C">
        <w:rPr>
          <w:color w:val="auto"/>
        </w:rPr>
        <w:t>обстоятельства, препятствующие формированию достоверного представления о ее финансовом положении, финансовых результатах деятельности и движении денежных средств в бухгалтерской (финансовой) отчетности;</w:t>
      </w:r>
    </w:p>
    <w:p w:rsidR="00E5307C" w:rsidRPr="00071F3C" w:rsidRDefault="00E5307C" w:rsidP="00E5307C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071F3C">
        <w:rPr>
          <w:color w:val="auto"/>
        </w:rPr>
        <w:t>б) возможен альтернативный способ ведения бухгалтерского учета, применение которого позволяет устранить указанные обстоятельства;</w:t>
      </w:r>
    </w:p>
    <w:p w:rsidR="00E5307C" w:rsidRPr="00071F3C" w:rsidRDefault="00E5307C" w:rsidP="00E5307C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071F3C">
        <w:rPr>
          <w:color w:val="auto"/>
        </w:rPr>
        <w:t>в) альтернативный способ ведения бухгалтерского учета не приводит к возникновению других обстоятельств, при которых бухгалтерская (финансовая) отчетность организации будет давать недостоверное представление о ее финансовом положении, финансовых результатах деятельности и движении денежных средств;</w:t>
      </w:r>
    </w:p>
    <w:p w:rsidR="00E5307C" w:rsidRPr="00071F3C" w:rsidRDefault="00E5307C" w:rsidP="00E5307C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071F3C">
        <w:rPr>
          <w:color w:val="auto"/>
        </w:rPr>
        <w:t>г) информация об отступлении от правил, установленных пунктами 7 и 7.1 настоящего Положения, и применении альтернативного способа ведения бухгалтерского учета раскрывается организацией в соответствии с настоящим Положением.</w:t>
      </w:r>
    </w:p>
    <w:p w:rsidR="00A749F9" w:rsidRPr="00071F3C" w:rsidRDefault="00A749F9" w:rsidP="008E6632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(введен приказом Минфина России от 28.04.2017 № 69н)</w:t>
      </w:r>
    </w:p>
    <w:p w:rsidR="00E5307C" w:rsidRPr="00071F3C" w:rsidRDefault="00E5307C" w:rsidP="00E5307C">
      <w:pPr>
        <w:ind w:firstLine="709"/>
        <w:jc w:val="both"/>
        <w:rPr>
          <w:color w:val="auto"/>
        </w:rPr>
      </w:pPr>
      <w:r w:rsidRPr="00071F3C">
        <w:rPr>
          <w:color w:val="auto"/>
        </w:rPr>
        <w:t>7.4. В той степени, в которой применение учетной политики, сформированной в соответствии с пунктами 7 и 7.1 настоящего Положения, приводит к формированию информации, от наличия, отсутствия или способа отражения которой в бухгалтерской (финансовой) отчетности организации не зависят экономические решения пользователей этой отчетности (далее –</w:t>
      </w:r>
      <w:r w:rsidR="00903EBF" w:rsidRPr="00071F3C">
        <w:rPr>
          <w:color w:val="auto"/>
        </w:rPr>
        <w:t xml:space="preserve"> </w:t>
      </w:r>
      <w:r w:rsidRPr="00071F3C">
        <w:rPr>
          <w:color w:val="auto"/>
        </w:rPr>
        <w:t xml:space="preserve">несущественная информация), организация вправе выбирать способ ведения бухгалтерского учета, руководствуясь исключительно требованием рациональности (без применения пунктов 7, 7.1 настоящего Положения). Отнесение информации к несущественной организация осуществляет самостоятельно исходя как из величины, так и характера этой информации. </w:t>
      </w:r>
    </w:p>
    <w:p w:rsidR="00A749F9" w:rsidRPr="00071F3C" w:rsidRDefault="00A749F9" w:rsidP="008E6632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(введен приказом Минфина России от 28.04.2017 № 69н)</w:t>
      </w:r>
    </w:p>
    <w:p w:rsidR="000309F8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8.</w:t>
      </w:r>
      <w:r w:rsidR="000309F8" w:rsidRPr="00E42195">
        <w:rPr>
          <w:rStyle w:val="CharStyle5"/>
          <w:color w:val="000000"/>
          <w:sz w:val="24"/>
          <w:szCs w:val="24"/>
        </w:rPr>
        <w:t xml:space="preserve"> Принятая организацией учетная политика подлежит оформлению </w:t>
      </w:r>
      <w:r w:rsidR="000309F8" w:rsidRPr="00071F3C">
        <w:rPr>
          <w:rStyle w:val="CharStyle5"/>
          <w:sz w:val="24"/>
          <w:szCs w:val="24"/>
        </w:rPr>
        <w:t>соответствующей организационно-распорядительной документацией (приказами, распоряжениями</w:t>
      </w:r>
      <w:r w:rsidR="00903EBF" w:rsidRPr="00071F3C">
        <w:rPr>
          <w:rStyle w:val="CharStyle5"/>
          <w:sz w:val="24"/>
          <w:szCs w:val="24"/>
        </w:rPr>
        <w:t>, стандартами</w:t>
      </w:r>
      <w:r w:rsidR="000309F8" w:rsidRPr="00071F3C">
        <w:rPr>
          <w:rStyle w:val="CharStyle5"/>
          <w:sz w:val="24"/>
          <w:szCs w:val="24"/>
        </w:rPr>
        <w:t xml:space="preserve"> и т.</w:t>
      </w:r>
      <w:r w:rsidR="000309F8" w:rsidRPr="00E42195">
        <w:rPr>
          <w:rStyle w:val="CharStyle5"/>
          <w:color w:val="000000"/>
          <w:sz w:val="24"/>
          <w:szCs w:val="24"/>
        </w:rPr>
        <w:t>п.) организации.</w:t>
      </w:r>
    </w:p>
    <w:p w:rsidR="00903EBF" w:rsidRPr="00071F3C" w:rsidRDefault="00903EBF" w:rsidP="00903EBF">
      <w:pPr>
        <w:pStyle w:val="Style4"/>
        <w:shd w:val="clear" w:color="auto" w:fill="auto"/>
        <w:spacing w:before="0" w:after="0" w:line="240" w:lineRule="auto"/>
        <w:ind w:firstLine="720"/>
        <w:rPr>
          <w:rStyle w:val="CharStyle5"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9.</w:t>
      </w:r>
      <w:r w:rsidR="000309F8" w:rsidRPr="00E42195">
        <w:rPr>
          <w:rStyle w:val="CharStyle5"/>
          <w:color w:val="000000"/>
          <w:sz w:val="24"/>
          <w:szCs w:val="24"/>
        </w:rPr>
        <w:t xml:space="preserve"> Способы ведения бухгалтерского учета, избранные организацией при формировании учетной политики, применяются с первого января года, следующего за годом утверждения соответствующего организационно</w:t>
      </w:r>
      <w:r w:rsidRPr="00E42195">
        <w:rPr>
          <w:rStyle w:val="CharStyle5"/>
          <w:color w:val="000000"/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>распорядительного документа. При этом они применяются всеми филиалами, представительствами и иными подразделениями организации (включая выделенные на отдельный баланс), независимо от их места нахождения.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Вновь созданная организация, организация, возникшая в результате реорганизации, оформляет избранную учетную политику в соответствии с настоящим Положением не позднее 90 дней со дня государственной регистрации юридического лица. Принятая вновь созданной организацией учетная </w:t>
      </w:r>
      <w:r w:rsidRPr="00E42195">
        <w:rPr>
          <w:rStyle w:val="CharStyle5"/>
          <w:color w:val="000000"/>
          <w:sz w:val="24"/>
          <w:szCs w:val="24"/>
        </w:rPr>
        <w:lastRenderedPageBreak/>
        <w:t>политика считается применяемой со дня государственной регистрации юридического лица.</w:t>
      </w:r>
    </w:p>
    <w:p w:rsidR="00476653" w:rsidRPr="00E42195" w:rsidRDefault="0047665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0309F8" w:rsidRPr="00E42195" w:rsidRDefault="001B116B" w:rsidP="00E70F1F">
      <w:pPr>
        <w:pStyle w:val="Style4"/>
        <w:shd w:val="clear" w:color="auto" w:fill="auto"/>
        <w:tabs>
          <w:tab w:val="left" w:pos="3237"/>
        </w:tabs>
        <w:spacing w:before="0" w:after="352" w:line="260" w:lineRule="exact"/>
        <w:ind w:firstLine="0"/>
        <w:jc w:val="center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  <w:lang w:val="en-US"/>
        </w:rPr>
        <w:t>III</w:t>
      </w:r>
      <w:r w:rsidRPr="00E42195">
        <w:rPr>
          <w:rStyle w:val="CharStyle5"/>
          <w:color w:val="000000"/>
          <w:sz w:val="24"/>
          <w:szCs w:val="24"/>
        </w:rPr>
        <w:t xml:space="preserve">. </w:t>
      </w:r>
      <w:r w:rsidR="000309F8" w:rsidRPr="00E42195">
        <w:rPr>
          <w:rStyle w:val="CharStyle5"/>
          <w:color w:val="000000"/>
          <w:sz w:val="24"/>
          <w:szCs w:val="24"/>
        </w:rPr>
        <w:t>Изменение учетной политики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10.</w:t>
      </w:r>
      <w:r w:rsidR="000309F8" w:rsidRPr="00E42195">
        <w:rPr>
          <w:rStyle w:val="CharStyle5"/>
          <w:color w:val="000000"/>
          <w:sz w:val="24"/>
          <w:szCs w:val="24"/>
        </w:rPr>
        <w:t xml:space="preserve"> Изменение учетной политики организации может производиться в</w:t>
      </w:r>
      <w:r w:rsidR="00E850DC" w:rsidRPr="00E42195">
        <w:rPr>
          <w:rStyle w:val="CharStyle5"/>
          <w:color w:val="000000"/>
          <w:sz w:val="24"/>
          <w:szCs w:val="24"/>
        </w:rPr>
        <w:t xml:space="preserve"> </w:t>
      </w:r>
      <w:r w:rsidR="000309F8" w:rsidRPr="00E42195">
        <w:rPr>
          <w:rStyle w:val="CharStyle5"/>
          <w:color w:val="000000"/>
          <w:sz w:val="24"/>
          <w:szCs w:val="24"/>
        </w:rPr>
        <w:t>случаях: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изменения законодательства Российской Федерации и (или) нормативных правовых актов по бухгалтерскому учету;</w:t>
      </w:r>
    </w:p>
    <w:p w:rsidR="000309F8" w:rsidRPr="00071F3C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разработки организацией новых способов ведения бухгалтерского учета. Применение нового способа ведения бухгалтерского учета предполагает</w:t>
      </w:r>
      <w:r w:rsidR="001602D7">
        <w:rPr>
          <w:rStyle w:val="CharStyle5"/>
          <w:color w:val="000000"/>
          <w:sz w:val="24"/>
          <w:szCs w:val="24"/>
        </w:rPr>
        <w:t xml:space="preserve"> </w:t>
      </w:r>
      <w:r w:rsidR="001602D7" w:rsidRPr="00071F3C">
        <w:rPr>
          <w:rStyle w:val="CharStyle5"/>
          <w:sz w:val="24"/>
          <w:szCs w:val="24"/>
        </w:rPr>
        <w:t>повышение качества информации об объекте бухгалтерского учета</w:t>
      </w:r>
      <w:r w:rsidRPr="00071F3C">
        <w:rPr>
          <w:rStyle w:val="CharStyle5"/>
          <w:sz w:val="24"/>
          <w:szCs w:val="24"/>
        </w:rPr>
        <w:t>;</w:t>
      </w:r>
    </w:p>
    <w:p w:rsidR="008E6632" w:rsidRPr="00071F3C" w:rsidRDefault="008E6632" w:rsidP="008E6632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существенного изменения условий хозяйствования. Существенное изменение условий хозяйствования организации может быть связано с реорганизацией, изменением видов деятельности и т.п.</w:t>
      </w:r>
    </w:p>
    <w:p w:rsidR="000309F8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Не считается изменением учетной политики утверждение способа ведения бухгалтерского учета фактов хозяйственной деятельности, которые отличны по существу от фактов, имевших место ранее, или возникли впервые в деятельности организации.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11.</w:t>
      </w:r>
      <w:r w:rsidR="000309F8" w:rsidRPr="00E42195">
        <w:rPr>
          <w:rStyle w:val="CharStyle5"/>
          <w:color w:val="000000"/>
          <w:sz w:val="24"/>
          <w:szCs w:val="24"/>
        </w:rPr>
        <w:t xml:space="preserve"> Изменение учетной политики должно быть обоснованным и оформляться в порядке, предусмотренном пунктом 8 настоящего Положения.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12.</w:t>
      </w:r>
      <w:r w:rsidR="000309F8" w:rsidRPr="00E42195">
        <w:rPr>
          <w:rStyle w:val="CharStyle5"/>
          <w:color w:val="000000"/>
          <w:sz w:val="24"/>
          <w:szCs w:val="24"/>
        </w:rPr>
        <w:t xml:space="preserve"> Изменение учетной политики производится с начала отчетного года, если иное не обуславливается причиной такого изменения.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13.</w:t>
      </w:r>
      <w:r w:rsidR="000309F8" w:rsidRPr="00E42195">
        <w:rPr>
          <w:rStyle w:val="CharStyle5"/>
          <w:color w:val="000000"/>
          <w:sz w:val="24"/>
          <w:szCs w:val="24"/>
        </w:rPr>
        <w:t xml:space="preserve">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оцениваются в денежном выражении. Оценка в денежном выражении последствий изменений учетной политики производится на основании выверенных организацией данных на дату, с которой применяется измененный способ ведения бухгалтерского учета.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14.</w:t>
      </w:r>
      <w:r w:rsidR="000309F8" w:rsidRPr="00E42195">
        <w:rPr>
          <w:rStyle w:val="CharStyle5"/>
          <w:color w:val="000000"/>
          <w:sz w:val="24"/>
          <w:szCs w:val="24"/>
        </w:rPr>
        <w:t xml:space="preserve">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в порядке, установленном пунктом 15 настоящего Положения.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15.</w:t>
      </w:r>
      <w:r w:rsidR="000309F8" w:rsidRPr="00E42195">
        <w:rPr>
          <w:rStyle w:val="CharStyle5"/>
          <w:color w:val="000000"/>
          <w:sz w:val="24"/>
          <w:szCs w:val="24"/>
        </w:rPr>
        <w:t xml:space="preserve"> Последствия изменения учетной политики, вызванного причинами, отличными от указанных в пункте 14 настоящего Положения, и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отражаются в бухгалтерской отчетности ретроспективно, за исключением случаев, когда оценка в денежном выражении таких последствий в отношении периодов, предшествовавших отчетному, не может быть произведена с достаточной надежностью.</w:t>
      </w:r>
    </w:p>
    <w:p w:rsidR="000309F8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При ретроспективном отражении последствий изменения учетной политики исходят из предположения, что измененный способ ведения бухгалтерского учета применялся с момента возникновения фактов хозяйственной деятельности данного вида. Ретроспективное отражение последствий изменения учетной политики заключается в корректиров</w:t>
      </w:r>
      <w:r w:rsidR="005A4D8E">
        <w:rPr>
          <w:rStyle w:val="CharStyle5"/>
          <w:color w:val="000000"/>
          <w:sz w:val="24"/>
          <w:szCs w:val="24"/>
        </w:rPr>
        <w:t>ке входящего остатка по статье «</w:t>
      </w:r>
      <w:r w:rsidRPr="00E42195">
        <w:rPr>
          <w:rStyle w:val="CharStyle5"/>
          <w:color w:val="000000"/>
          <w:sz w:val="24"/>
          <w:szCs w:val="24"/>
        </w:rPr>
        <w:t>Нераспределен</w:t>
      </w:r>
      <w:r w:rsidR="005A4D8E">
        <w:rPr>
          <w:rStyle w:val="CharStyle5"/>
          <w:color w:val="000000"/>
          <w:sz w:val="24"/>
          <w:szCs w:val="24"/>
        </w:rPr>
        <w:t>ная прибыль (непокрытый убыток)»</w:t>
      </w:r>
      <w:r w:rsidR="001602D7">
        <w:rPr>
          <w:rStyle w:val="CharStyle5"/>
          <w:color w:val="000000"/>
          <w:sz w:val="24"/>
          <w:szCs w:val="24"/>
        </w:rPr>
        <w:t xml:space="preserve"> </w:t>
      </w:r>
      <w:r w:rsidR="001602D7" w:rsidRPr="00071F3C">
        <w:rPr>
          <w:rStyle w:val="CharStyle5"/>
          <w:sz w:val="24"/>
          <w:szCs w:val="24"/>
        </w:rPr>
        <w:t xml:space="preserve">и (или) других статей бухгалтерского баланса </w:t>
      </w:r>
      <w:r w:rsidR="007174AB" w:rsidRPr="00071F3C">
        <w:rPr>
          <w:rStyle w:val="CharStyle5"/>
          <w:sz w:val="24"/>
          <w:szCs w:val="24"/>
        </w:rPr>
        <w:t>на самую раннюю представленную в бухгалтерской (финансовой) отчетности дату</w:t>
      </w:r>
      <w:r w:rsidRPr="00E42195">
        <w:rPr>
          <w:rStyle w:val="CharStyle5"/>
          <w:color w:val="000000"/>
          <w:sz w:val="24"/>
          <w:szCs w:val="24"/>
        </w:rPr>
        <w:t>, а также значений связанных статей бухгалтерской отчетности, раскрываемых за каждый представленный в бухгалтерской отчетности период, как если бы новая учетная политика применялась с момента возникновения фактов хозяйственной деятельности данного вида.</w:t>
      </w:r>
    </w:p>
    <w:p w:rsidR="001602D7" w:rsidRPr="00071F3C" w:rsidRDefault="001602D7" w:rsidP="001602D7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071F3C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3252B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В случаях, когда оценка в денежном выражении последствий изменения учетной политики в отношении периодов, предшествовавших отчетному, не может быть произведена с достаточной надежностью, измененный способ ведения бухгалтерского учета применяется в отношении соответствующих фактов хозяйственной деятельности, свершившихся после введения измененного </w:t>
      </w:r>
      <w:r w:rsidRPr="00E42195">
        <w:rPr>
          <w:rStyle w:val="CharStyle5"/>
          <w:color w:val="000000"/>
          <w:sz w:val="24"/>
          <w:szCs w:val="24"/>
        </w:rPr>
        <w:lastRenderedPageBreak/>
        <w:t>способа (перспективно).</w:t>
      </w:r>
    </w:p>
    <w:p w:rsidR="000309F8" w:rsidRPr="00E42195" w:rsidRDefault="003252B8" w:rsidP="00476653">
      <w:pPr>
        <w:pStyle w:val="Style4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 xml:space="preserve">15.1 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</w:t>
      </w:r>
      <w:r w:rsidR="000309F8" w:rsidRPr="00E42195">
        <w:rPr>
          <w:rStyle w:val="CharStyle5"/>
          <w:color w:val="000000"/>
          <w:sz w:val="24"/>
          <w:szCs w:val="24"/>
        </w:rPr>
        <w:t>отражать в бухгалтерской отчетности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перспективно, за исключением случаев, когда иной порядок установлен законодательством Российской Федерации и (или) нормативным правовым актом по бухгалтерскому учету.</w:t>
      </w:r>
    </w:p>
    <w:p w:rsidR="000309F8" w:rsidRPr="00C50A0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i/>
          <w:sz w:val="24"/>
          <w:szCs w:val="24"/>
        </w:rPr>
      </w:pPr>
      <w:r w:rsidRPr="00C50A05">
        <w:rPr>
          <w:rStyle w:val="CharStyle5"/>
          <w:i/>
          <w:color w:val="000000"/>
          <w:sz w:val="24"/>
          <w:szCs w:val="24"/>
        </w:rPr>
        <w:t>(введен приказом Минфина России от 08.11.2010 № 144н, в ред. приказ</w:t>
      </w:r>
      <w:r w:rsidR="003252B8" w:rsidRPr="00C50A05">
        <w:rPr>
          <w:rStyle w:val="CharStyle5"/>
          <w:i/>
          <w:color w:val="000000"/>
          <w:sz w:val="24"/>
          <w:szCs w:val="24"/>
        </w:rPr>
        <w:t>ов</w:t>
      </w:r>
      <w:r w:rsidRPr="00C50A05">
        <w:rPr>
          <w:rStyle w:val="CharStyle5"/>
          <w:i/>
          <w:color w:val="000000"/>
          <w:sz w:val="24"/>
          <w:szCs w:val="24"/>
        </w:rPr>
        <w:t xml:space="preserve"> Минфина России от 27.04.2012 № 55н</w:t>
      </w:r>
      <w:r w:rsidR="00E850DC" w:rsidRPr="00C50A05">
        <w:rPr>
          <w:rStyle w:val="CharStyle5"/>
          <w:i/>
          <w:color w:val="000000"/>
          <w:sz w:val="24"/>
          <w:szCs w:val="24"/>
        </w:rPr>
        <w:t xml:space="preserve">, от </w:t>
      </w:r>
      <w:r w:rsidR="007C11D9" w:rsidRPr="00C50A05">
        <w:rPr>
          <w:rStyle w:val="CharStyle5"/>
          <w:i/>
          <w:color w:val="000000"/>
          <w:sz w:val="24"/>
          <w:szCs w:val="24"/>
        </w:rPr>
        <w:t>0</w:t>
      </w:r>
      <w:r w:rsidR="00E850DC" w:rsidRPr="00C50A05">
        <w:rPr>
          <w:rStyle w:val="CharStyle5"/>
          <w:i/>
          <w:color w:val="000000"/>
          <w:sz w:val="24"/>
          <w:szCs w:val="24"/>
        </w:rPr>
        <w:t>6.04.2015 № 57н</w:t>
      </w:r>
      <w:r w:rsidRPr="00C50A05">
        <w:rPr>
          <w:rStyle w:val="CharStyle5"/>
          <w:i/>
          <w:color w:val="000000"/>
          <w:sz w:val="24"/>
          <w:szCs w:val="24"/>
        </w:rPr>
        <w:t>)</w:t>
      </w:r>
    </w:p>
    <w:p w:rsidR="000309F8" w:rsidRPr="00E42195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 xml:space="preserve">16. </w:t>
      </w:r>
      <w:r w:rsidR="000309F8" w:rsidRPr="00E42195">
        <w:rPr>
          <w:rStyle w:val="CharStyle5"/>
          <w:color w:val="000000"/>
          <w:sz w:val="24"/>
          <w:szCs w:val="24"/>
        </w:rPr>
        <w:t>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подлежат обособленному раскрытию в бухгалтерской отчетности.</w:t>
      </w:r>
    </w:p>
    <w:p w:rsidR="00C12610" w:rsidRDefault="00C12610" w:rsidP="001B260E">
      <w:pPr>
        <w:pStyle w:val="Style4"/>
        <w:shd w:val="clear" w:color="auto" w:fill="auto"/>
        <w:tabs>
          <w:tab w:val="left" w:pos="3271"/>
        </w:tabs>
        <w:spacing w:before="0" w:after="308" w:line="260" w:lineRule="exact"/>
        <w:ind w:firstLine="0"/>
        <w:jc w:val="center"/>
        <w:rPr>
          <w:rStyle w:val="CharStyle5"/>
          <w:color w:val="000000"/>
          <w:sz w:val="24"/>
          <w:szCs w:val="24"/>
        </w:rPr>
      </w:pPr>
    </w:p>
    <w:p w:rsidR="000309F8" w:rsidRPr="00E42195" w:rsidRDefault="001B260E" w:rsidP="001B260E">
      <w:pPr>
        <w:pStyle w:val="Style4"/>
        <w:shd w:val="clear" w:color="auto" w:fill="auto"/>
        <w:tabs>
          <w:tab w:val="left" w:pos="3271"/>
        </w:tabs>
        <w:spacing w:before="0" w:after="308" w:line="260" w:lineRule="exact"/>
        <w:ind w:firstLine="0"/>
        <w:jc w:val="center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  <w:lang w:val="en-US"/>
        </w:rPr>
        <w:t>IV</w:t>
      </w:r>
      <w:r w:rsidRPr="00E42195">
        <w:rPr>
          <w:rStyle w:val="CharStyle5"/>
          <w:color w:val="000000"/>
          <w:sz w:val="24"/>
          <w:szCs w:val="24"/>
        </w:rPr>
        <w:t xml:space="preserve">. </w:t>
      </w:r>
      <w:r w:rsidR="000309F8" w:rsidRPr="00E42195">
        <w:rPr>
          <w:rStyle w:val="CharStyle5"/>
          <w:color w:val="000000"/>
          <w:sz w:val="24"/>
          <w:szCs w:val="24"/>
        </w:rPr>
        <w:t>Раскрытие учетной политики</w:t>
      </w:r>
    </w:p>
    <w:p w:rsidR="000309F8" w:rsidRPr="00BD0994" w:rsidRDefault="001B116B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BD0994">
        <w:rPr>
          <w:rStyle w:val="CharStyle5"/>
          <w:sz w:val="24"/>
          <w:szCs w:val="24"/>
        </w:rPr>
        <w:t>17.</w:t>
      </w:r>
      <w:r w:rsidR="00750D33" w:rsidRPr="00BD0994">
        <w:rPr>
          <w:rStyle w:val="CharStyle5"/>
          <w:sz w:val="24"/>
          <w:szCs w:val="24"/>
        </w:rPr>
        <w:t xml:space="preserve"> Организация должна раскрывать принятые при формировании учетной политики способы ведения бухгалтерского учета, без знания о применении которых заинтересованными пользователями бухгалтерской (финансовой) отчетности невозможна достоверная оценка финансового положения организации, финансовых результатов ее деятельности и (или) движения денежных средств</w:t>
      </w:r>
      <w:r w:rsidR="000309F8" w:rsidRPr="00BD0994">
        <w:rPr>
          <w:rStyle w:val="CharStyle5"/>
          <w:sz w:val="24"/>
          <w:szCs w:val="24"/>
        </w:rPr>
        <w:t>.</w:t>
      </w:r>
    </w:p>
    <w:p w:rsidR="007174AB" w:rsidRPr="00BD0994" w:rsidRDefault="007174AB" w:rsidP="007174AB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BD0994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0309F8" w:rsidRPr="005B74D6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i/>
          <w:sz w:val="24"/>
          <w:szCs w:val="24"/>
        </w:rPr>
      </w:pPr>
      <w:r w:rsidRPr="005B74D6">
        <w:rPr>
          <w:rStyle w:val="CharStyle5"/>
          <w:i/>
          <w:color w:val="000000"/>
          <w:sz w:val="24"/>
          <w:szCs w:val="24"/>
        </w:rPr>
        <w:t>18.</w:t>
      </w:r>
      <w:r w:rsidR="007C11D9" w:rsidRPr="005B74D6">
        <w:rPr>
          <w:rStyle w:val="CharStyle5"/>
          <w:i/>
          <w:color w:val="000000"/>
          <w:sz w:val="24"/>
          <w:szCs w:val="24"/>
        </w:rPr>
        <w:t xml:space="preserve"> Абзац исключен</w:t>
      </w:r>
      <w:r w:rsidR="00722746">
        <w:rPr>
          <w:rStyle w:val="CharStyle5"/>
          <w:i/>
          <w:color w:val="000000"/>
          <w:sz w:val="24"/>
          <w:szCs w:val="24"/>
        </w:rPr>
        <w:t xml:space="preserve"> (</w:t>
      </w:r>
      <w:r w:rsidR="000309F8" w:rsidRPr="005B74D6">
        <w:rPr>
          <w:rStyle w:val="CharStyle5"/>
          <w:i/>
          <w:color w:val="000000"/>
          <w:sz w:val="24"/>
          <w:szCs w:val="24"/>
        </w:rPr>
        <w:t>приказ Мин</w:t>
      </w:r>
      <w:r w:rsidR="00722746">
        <w:rPr>
          <w:rStyle w:val="CharStyle5"/>
          <w:i/>
          <w:color w:val="000000"/>
          <w:sz w:val="24"/>
          <w:szCs w:val="24"/>
        </w:rPr>
        <w:t>фина России от 11.03.2009 № 22н)</w:t>
      </w:r>
    </w:p>
    <w:p w:rsidR="000309F8" w:rsidRPr="00BD0994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Состав и содержание подлежащей обязательному раскрытию в</w:t>
      </w:r>
      <w:r w:rsidR="00C50A05">
        <w:rPr>
          <w:rStyle w:val="CharStyle5"/>
          <w:color w:val="000000"/>
          <w:sz w:val="24"/>
          <w:szCs w:val="24"/>
        </w:rPr>
        <w:t xml:space="preserve"> </w:t>
      </w:r>
      <w:r w:rsidRPr="00E42195">
        <w:rPr>
          <w:rStyle w:val="CharStyle5"/>
          <w:color w:val="000000"/>
          <w:sz w:val="24"/>
          <w:szCs w:val="24"/>
        </w:rPr>
        <w:t>бухгалтерской отчетности информации об учетной политике организации по конкретным вопросам бухгалтерского учета устанавливаются соответствующими</w:t>
      </w:r>
      <w:r w:rsidR="00C50A05">
        <w:rPr>
          <w:rStyle w:val="CharStyle5"/>
          <w:color w:val="000000"/>
          <w:sz w:val="24"/>
          <w:szCs w:val="24"/>
        </w:rPr>
        <w:t xml:space="preserve"> </w:t>
      </w:r>
      <w:r w:rsidR="00C50A05" w:rsidRPr="00BD0994">
        <w:rPr>
          <w:rStyle w:val="CharStyle5"/>
          <w:sz w:val="24"/>
          <w:szCs w:val="24"/>
        </w:rPr>
        <w:t>федеральными стандартами бухгалтерского учета</w:t>
      </w:r>
      <w:r w:rsidRPr="00BD0994">
        <w:rPr>
          <w:rStyle w:val="CharStyle5"/>
          <w:sz w:val="24"/>
          <w:szCs w:val="24"/>
        </w:rPr>
        <w:t>.</w:t>
      </w:r>
    </w:p>
    <w:p w:rsidR="00C50A05" w:rsidRPr="00BD0994" w:rsidRDefault="00C50A05" w:rsidP="00C50A05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BD0994">
        <w:rPr>
          <w:rStyle w:val="CharStyle5"/>
          <w:i/>
          <w:sz w:val="24"/>
          <w:szCs w:val="24"/>
        </w:rPr>
        <w:t>(в ред. приказа Минфина России от 28.04.2017 № 69н)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В случае публикации бухгалтерской отчетности не в полном объеме информация об учетной политике подлежит раскрытию, как минимум, в части, непосредственно относящейся к опубликованным данным.</w:t>
      </w:r>
    </w:p>
    <w:p w:rsidR="000309F8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19.</w:t>
      </w:r>
      <w:r w:rsidR="000309F8" w:rsidRPr="00E42195">
        <w:rPr>
          <w:rStyle w:val="CharStyle5"/>
          <w:color w:val="000000"/>
          <w:sz w:val="24"/>
          <w:szCs w:val="24"/>
        </w:rPr>
        <w:t xml:space="preserve"> Если учетная политика организации сформирована исходя из допущений, предусмотренных пунктом 5 настоящего Положения, то эти допущения могут не раскрываться в бухгалтерской отчетности.</w:t>
      </w:r>
    </w:p>
    <w:p w:rsidR="000309F8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При формировании учетной политики организации, исходя из допущений, отличных от предусмотренных пунктом 5 настоящего Положения, такие допущения вместе с причинами их применения должны быть раскрыты в бухгалтерской отчетности.</w:t>
      </w:r>
    </w:p>
    <w:p w:rsidR="000309F8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color w:val="000000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20.</w:t>
      </w:r>
      <w:r w:rsidR="000309F8" w:rsidRPr="00E42195">
        <w:rPr>
          <w:rStyle w:val="CharStyle5"/>
          <w:color w:val="000000"/>
          <w:sz w:val="24"/>
          <w:szCs w:val="24"/>
        </w:rPr>
        <w:t xml:space="preserve"> Если при подготовке бухгалтерской отчетности имеется значительная неопределенность в отношении событий и условий, которые могут породить существенные сомнения в применимости допущения непрерывности деятельности, то организация должна указать на такую неопределенность и однозначно описать, с чем она связана.</w:t>
      </w:r>
    </w:p>
    <w:p w:rsidR="00FD74A9" w:rsidRPr="00BD0994" w:rsidRDefault="00FD74A9" w:rsidP="00FD74A9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BD0994">
        <w:rPr>
          <w:color w:val="auto"/>
        </w:rPr>
        <w:t>20.1. Организация, формирующая учетную политику в соответствии с абзацем вторым пункта 7 настоящего Положения, должна в отношении каждого не примененного ею способа ведения бухгалтерского учета, установленного федеральным стандартом бухгалтерского учета, описать такой способ, а также раскрыть соответствующее требование Международного стандарта финансовой отчетности и описать, каким образом это требование будет нарушено в случае применения способа ведения бухгалтерского учета, установленного федеральным стандартом бухгалтерского учета.</w:t>
      </w:r>
    </w:p>
    <w:p w:rsidR="00FD74A9" w:rsidRPr="00BD0994" w:rsidRDefault="00FD74A9" w:rsidP="00FD74A9">
      <w:pPr>
        <w:spacing w:after="1" w:line="280" w:lineRule="atLeast"/>
        <w:ind w:firstLine="709"/>
        <w:jc w:val="both"/>
        <w:rPr>
          <w:color w:val="auto"/>
          <w:sz w:val="28"/>
        </w:rPr>
      </w:pPr>
      <w:r w:rsidRPr="00BD0994">
        <w:rPr>
          <w:rStyle w:val="CharStyle5"/>
          <w:i/>
          <w:color w:val="auto"/>
          <w:sz w:val="24"/>
          <w:szCs w:val="24"/>
        </w:rPr>
        <w:t>(введен приказом Минфина России от 28.04.2017 № 69н)</w:t>
      </w:r>
    </w:p>
    <w:p w:rsidR="00FD74A9" w:rsidRPr="00BD0994" w:rsidRDefault="00FD74A9" w:rsidP="00FD74A9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BD0994">
        <w:rPr>
          <w:color w:val="auto"/>
        </w:rPr>
        <w:t>20.2. Организация, применившая при формировании учетной политики пункт 7.3 настоящего Положения, должна раскрыть:</w:t>
      </w:r>
    </w:p>
    <w:p w:rsidR="00FD74A9" w:rsidRPr="00BD0994" w:rsidRDefault="00FD74A9" w:rsidP="00FD74A9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BD0994">
        <w:rPr>
          <w:color w:val="auto"/>
        </w:rPr>
        <w:t>наименование федерального стандарта бухгалтерского учета, устанавливающего способ ведения бухгалтерского учета, от применения которого организация отступила, с кратким описанием этого способа;</w:t>
      </w:r>
    </w:p>
    <w:p w:rsidR="00FD74A9" w:rsidRPr="00BD0994" w:rsidRDefault="00FD74A9" w:rsidP="00FD74A9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BD0994">
        <w:rPr>
          <w:color w:val="auto"/>
        </w:rPr>
        <w:t xml:space="preserve">обстоятельства, в результате которых применение правил, установленных пунктами 7 и 7.1 настоящего Положения, приводит к тому, что бухгалтерская (финансовая) отчетность организации не </w:t>
      </w:r>
      <w:r w:rsidRPr="00BD0994">
        <w:rPr>
          <w:color w:val="auto"/>
        </w:rPr>
        <w:lastRenderedPageBreak/>
        <w:t>позволяет получить достоверное представление о ее финансовом положении, финансовых результатах деятельности и движении денежных средств, и причины наступления этих обстоятельств;</w:t>
      </w:r>
    </w:p>
    <w:p w:rsidR="00FD74A9" w:rsidRPr="00BD0994" w:rsidRDefault="00FD74A9" w:rsidP="00FD74A9">
      <w:pPr>
        <w:autoSpaceDE w:val="0"/>
        <w:autoSpaceDN w:val="0"/>
        <w:adjustRightInd w:val="0"/>
        <w:ind w:firstLine="720"/>
        <w:jc w:val="both"/>
        <w:outlineLvl w:val="0"/>
        <w:rPr>
          <w:color w:val="auto"/>
        </w:rPr>
      </w:pPr>
      <w:r w:rsidRPr="00BD0994">
        <w:rPr>
          <w:color w:val="auto"/>
        </w:rPr>
        <w:t>содержание альтернативного способа ведения бухгалтерского учета, примененного организацией, и объяснение, каким образом этот способ устраняет</w:t>
      </w:r>
      <w:r w:rsidR="001F2E1C" w:rsidRPr="00BD0994">
        <w:rPr>
          <w:color w:val="auto"/>
        </w:rPr>
        <w:t xml:space="preserve"> недостоверность представления </w:t>
      </w:r>
      <w:r w:rsidRPr="00BD0994">
        <w:rPr>
          <w:color w:val="auto"/>
        </w:rPr>
        <w:t>финансового положения организации, финансовых результатов ее деятельности и движения денежных средств;</w:t>
      </w:r>
    </w:p>
    <w:p w:rsidR="00C50A05" w:rsidRPr="00BD0994" w:rsidRDefault="00FD74A9" w:rsidP="00FD74A9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BD0994">
        <w:rPr>
          <w:sz w:val="24"/>
          <w:szCs w:val="24"/>
        </w:rPr>
        <w:t>значения всех показателей бухгалтерской (финансовой) отчетности организации, которые были изменены в результате отступления от правил, установленных пунктами 7 и 7.1 настоящего Положения, как если бы отступление не было сделано, и величину корректировки каждого показателя.</w:t>
      </w:r>
    </w:p>
    <w:p w:rsidR="00FD74A9" w:rsidRPr="00BD0994" w:rsidRDefault="00FD74A9" w:rsidP="00FD74A9">
      <w:pPr>
        <w:spacing w:after="1" w:line="280" w:lineRule="atLeast"/>
        <w:ind w:firstLine="709"/>
        <w:jc w:val="both"/>
        <w:rPr>
          <w:color w:val="auto"/>
          <w:sz w:val="28"/>
        </w:rPr>
      </w:pPr>
      <w:r w:rsidRPr="00BD0994">
        <w:rPr>
          <w:rStyle w:val="CharStyle5"/>
          <w:i/>
          <w:color w:val="auto"/>
          <w:sz w:val="24"/>
          <w:szCs w:val="24"/>
        </w:rPr>
        <w:t>(введен приказом Минфина России от 28.04.2017 № 69н)</w:t>
      </w:r>
    </w:p>
    <w:p w:rsidR="000309F8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21.</w:t>
      </w:r>
      <w:r w:rsidR="000309F8" w:rsidRPr="00E42195">
        <w:rPr>
          <w:rStyle w:val="CharStyle5"/>
          <w:color w:val="000000"/>
          <w:sz w:val="24"/>
          <w:szCs w:val="24"/>
        </w:rPr>
        <w:t xml:space="preserve"> В случае изменения учетной политики организация должна раскрывать следующую информацию:</w:t>
      </w:r>
    </w:p>
    <w:p w:rsidR="001B260E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 xml:space="preserve"> причину изменения учетной политики;</w:t>
      </w:r>
    </w:p>
    <w:p w:rsidR="001B260E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 xml:space="preserve"> содержание изменения учетной политики;</w:t>
      </w:r>
    </w:p>
    <w:p w:rsidR="001B260E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 xml:space="preserve"> порядок отражения последствий изменения учетной политики в бухгалтерской отчетности;</w:t>
      </w:r>
    </w:p>
    <w:p w:rsidR="00476653" w:rsidRPr="00E42195" w:rsidRDefault="001B260E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 xml:space="preserve"> суммы корректировок, связанных с изменением учетной политики, по каждой статье бухгалтерской отчетности за каждый из представленных отчетных периодов, а если организация обязана раскрывать информацию о прибыли, приходящейся на одну акцию, - также по данным о базовой и разводненной прибыли (убытку) на акцию;</w:t>
      </w:r>
    </w:p>
    <w:p w:rsidR="000309F8" w:rsidRPr="00E42195" w:rsidRDefault="0047665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>-</w:t>
      </w:r>
      <w:r w:rsidR="000309F8" w:rsidRPr="00E42195">
        <w:rPr>
          <w:rStyle w:val="CharStyle5"/>
          <w:color w:val="000000"/>
          <w:sz w:val="24"/>
          <w:szCs w:val="24"/>
        </w:rPr>
        <w:t xml:space="preserve"> сумму соответствующей корректировки, относящейся к отчетным периодам, предшествующим представленным в бухгалтерской отчетности, - до той степени, до которой это практически возможно.</w:t>
      </w:r>
    </w:p>
    <w:p w:rsidR="00476653" w:rsidRPr="00E42195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Если изменение учетной политики обусловлено применением нормативного правового акта впервые или изменением нормативного правового акта, раскрытию также подлежит факт отражения последствий изменения учетной политики в соответствии с порядком, предусмотренным этим актом.</w:t>
      </w:r>
    </w:p>
    <w:p w:rsidR="000309F8" w:rsidRPr="00E42195" w:rsidRDefault="0047665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42195">
        <w:rPr>
          <w:sz w:val="24"/>
          <w:szCs w:val="24"/>
        </w:rPr>
        <w:t>22.</w:t>
      </w:r>
      <w:r w:rsidR="000309F8" w:rsidRPr="00E42195">
        <w:rPr>
          <w:rStyle w:val="CharStyle5"/>
          <w:color w:val="000000"/>
          <w:sz w:val="24"/>
          <w:szCs w:val="24"/>
        </w:rPr>
        <w:t xml:space="preserve"> В случае, если раскрытие информации, предусмотренной пунктом 21 настоящего Положения, по какому-то отдельному предшествующему отчетному периоду, представленному в бухгалтерской отчетности, или по отчетным периодам, более ранним в сравнении с представленными, является невозможным, факт невозможности такого раскрытия подлежит раскрытию</w:t>
      </w:r>
      <w:r w:rsidR="001F2E1C">
        <w:rPr>
          <w:rStyle w:val="CharStyle5"/>
          <w:color w:val="000000"/>
          <w:sz w:val="24"/>
          <w:szCs w:val="24"/>
        </w:rPr>
        <w:t xml:space="preserve"> </w:t>
      </w:r>
      <w:r w:rsidR="000309F8" w:rsidRPr="00E42195">
        <w:rPr>
          <w:rStyle w:val="CharStyle5"/>
          <w:color w:val="000000"/>
          <w:sz w:val="24"/>
          <w:szCs w:val="24"/>
        </w:rPr>
        <w:t>вместе с указанием отчетного периода, в котором начнется применение соответствующего изменения учетной политики.</w:t>
      </w:r>
    </w:p>
    <w:p w:rsidR="001F2E1C" w:rsidRPr="00BD0994" w:rsidRDefault="00476653" w:rsidP="001F2E1C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BD0994">
        <w:rPr>
          <w:rStyle w:val="CharStyle5"/>
          <w:sz w:val="24"/>
          <w:szCs w:val="24"/>
        </w:rPr>
        <w:t>23.</w:t>
      </w:r>
      <w:r w:rsidR="000309F8" w:rsidRPr="00BD0994">
        <w:rPr>
          <w:rStyle w:val="CharStyle5"/>
          <w:sz w:val="24"/>
          <w:szCs w:val="24"/>
        </w:rPr>
        <w:t xml:space="preserve"> </w:t>
      </w:r>
      <w:r w:rsidR="001F2E1C" w:rsidRPr="00BD0994">
        <w:rPr>
          <w:sz w:val="24"/>
          <w:szCs w:val="24"/>
        </w:rPr>
        <w:t>В случае если нормативный правовой акт по бухгалтерскому учету предусматривает возможность добровольного применения утвержденных им правил до наступления срока их обязательного применения, организация при использовании такой возможности должна раскрыть в бухгалтерской (финансовой) отчетности данный факт.</w:t>
      </w:r>
    </w:p>
    <w:p w:rsidR="001F2E1C" w:rsidRPr="00BD0994" w:rsidRDefault="001F2E1C" w:rsidP="008E6632">
      <w:pPr>
        <w:spacing w:after="1" w:line="280" w:lineRule="atLeast"/>
        <w:ind w:firstLine="709"/>
        <w:jc w:val="both"/>
        <w:rPr>
          <w:rStyle w:val="CharStyle5"/>
          <w:color w:val="auto"/>
          <w:sz w:val="24"/>
          <w:szCs w:val="24"/>
        </w:rPr>
      </w:pPr>
      <w:r w:rsidRPr="00BD0994">
        <w:rPr>
          <w:rStyle w:val="CharStyle5"/>
          <w:i/>
          <w:color w:val="auto"/>
          <w:sz w:val="24"/>
          <w:szCs w:val="24"/>
        </w:rPr>
        <w:t>(в ред. приказа Минфина России от 28.04.2017 № 69н)</w:t>
      </w:r>
    </w:p>
    <w:p w:rsidR="000309F8" w:rsidRPr="00BD0994" w:rsidRDefault="00476653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E42195">
        <w:rPr>
          <w:rStyle w:val="CharStyle5"/>
          <w:color w:val="000000"/>
          <w:sz w:val="24"/>
          <w:szCs w:val="24"/>
        </w:rPr>
        <w:t>24.</w:t>
      </w:r>
      <w:r w:rsidR="000309F8" w:rsidRPr="00E42195">
        <w:rPr>
          <w:rStyle w:val="CharStyle5"/>
          <w:color w:val="000000"/>
          <w:sz w:val="24"/>
          <w:szCs w:val="24"/>
        </w:rPr>
        <w:t xml:space="preserve"> Существенные способы ведения бухгалтерского учета, а </w:t>
      </w:r>
      <w:r w:rsidR="000309F8" w:rsidRPr="00BD0994">
        <w:rPr>
          <w:rStyle w:val="CharStyle5"/>
          <w:sz w:val="24"/>
          <w:szCs w:val="24"/>
        </w:rPr>
        <w:t>также информация об изменении учетной политики подлежат раскрытию в бухгалтерской</w:t>
      </w:r>
      <w:r w:rsidR="00DA69AF" w:rsidRPr="00BD0994">
        <w:rPr>
          <w:rStyle w:val="CharStyle5"/>
          <w:sz w:val="24"/>
          <w:szCs w:val="24"/>
        </w:rPr>
        <w:t xml:space="preserve"> (финансовой)</w:t>
      </w:r>
      <w:r w:rsidR="000309F8" w:rsidRPr="00BD0994">
        <w:rPr>
          <w:rStyle w:val="CharStyle5"/>
          <w:sz w:val="24"/>
          <w:szCs w:val="24"/>
        </w:rPr>
        <w:t xml:space="preserve"> отчетности организации.</w:t>
      </w:r>
    </w:p>
    <w:p w:rsidR="00DA69AF" w:rsidRPr="00BD0994" w:rsidRDefault="00DA69AF" w:rsidP="008E6632">
      <w:pPr>
        <w:spacing w:after="1" w:line="280" w:lineRule="atLeast"/>
        <w:ind w:firstLine="709"/>
        <w:jc w:val="both"/>
        <w:rPr>
          <w:rStyle w:val="CharStyle5"/>
          <w:color w:val="auto"/>
          <w:sz w:val="24"/>
          <w:szCs w:val="24"/>
        </w:rPr>
      </w:pPr>
      <w:r w:rsidRPr="00BD0994">
        <w:rPr>
          <w:rStyle w:val="CharStyle5"/>
          <w:i/>
          <w:color w:val="auto"/>
          <w:sz w:val="24"/>
          <w:szCs w:val="24"/>
        </w:rPr>
        <w:t>(в ред. приказа Минфина России от 28.04.2017 № 69н)</w:t>
      </w:r>
    </w:p>
    <w:p w:rsidR="000309F8" w:rsidRPr="00BD0994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rStyle w:val="CharStyle5"/>
          <w:sz w:val="24"/>
          <w:szCs w:val="24"/>
        </w:rPr>
      </w:pPr>
      <w:r w:rsidRPr="00BD0994">
        <w:rPr>
          <w:rStyle w:val="CharStyle5"/>
          <w:sz w:val="24"/>
          <w:szCs w:val="24"/>
        </w:rPr>
        <w:t xml:space="preserve">В случае представления промежуточной бухгалтерской </w:t>
      </w:r>
      <w:r w:rsidR="00DA69AF" w:rsidRPr="00BD0994">
        <w:rPr>
          <w:rStyle w:val="CharStyle5"/>
          <w:sz w:val="24"/>
          <w:szCs w:val="24"/>
        </w:rPr>
        <w:t xml:space="preserve">(финансовой) </w:t>
      </w:r>
      <w:r w:rsidRPr="00BD0994">
        <w:rPr>
          <w:rStyle w:val="CharStyle5"/>
          <w:sz w:val="24"/>
          <w:szCs w:val="24"/>
        </w:rPr>
        <w:t xml:space="preserve">отчетности, она может не содержать информацию об учетной политике организации, если в последней не произошли изменения со времени составления годовой бухгалтерской </w:t>
      </w:r>
      <w:r w:rsidR="00DA69AF" w:rsidRPr="00BD0994">
        <w:rPr>
          <w:rStyle w:val="CharStyle5"/>
          <w:sz w:val="24"/>
          <w:szCs w:val="24"/>
        </w:rPr>
        <w:t xml:space="preserve">(финансовой) </w:t>
      </w:r>
      <w:r w:rsidRPr="00BD0994">
        <w:rPr>
          <w:rStyle w:val="CharStyle5"/>
          <w:sz w:val="24"/>
          <w:szCs w:val="24"/>
        </w:rPr>
        <w:t>отчетности за предшествующий год, в которой раскрыта учетная политика.</w:t>
      </w:r>
    </w:p>
    <w:p w:rsidR="00DA69AF" w:rsidRPr="00BD0994" w:rsidRDefault="00DA69AF" w:rsidP="008E6632">
      <w:pPr>
        <w:spacing w:after="1" w:line="280" w:lineRule="atLeast"/>
        <w:ind w:firstLine="709"/>
        <w:jc w:val="both"/>
        <w:rPr>
          <w:rStyle w:val="CharStyle5"/>
          <w:color w:val="auto"/>
          <w:sz w:val="24"/>
          <w:szCs w:val="24"/>
        </w:rPr>
      </w:pPr>
      <w:r w:rsidRPr="00BD0994">
        <w:rPr>
          <w:rStyle w:val="CharStyle5"/>
          <w:i/>
          <w:color w:val="auto"/>
          <w:sz w:val="24"/>
          <w:szCs w:val="24"/>
        </w:rPr>
        <w:t>(в ред. приказа Минфина России от 28.04.2017 № 69н)</w:t>
      </w:r>
    </w:p>
    <w:p w:rsidR="00DA69AF" w:rsidRPr="00BD0994" w:rsidRDefault="00476653" w:rsidP="00DA69AF">
      <w:pPr>
        <w:pStyle w:val="Style4"/>
        <w:shd w:val="clear" w:color="auto" w:fill="auto"/>
        <w:spacing w:before="0" w:after="0" w:line="240" w:lineRule="auto"/>
        <w:ind w:firstLine="720"/>
        <w:rPr>
          <w:i/>
          <w:sz w:val="24"/>
          <w:szCs w:val="24"/>
        </w:rPr>
      </w:pPr>
      <w:r w:rsidRPr="00BD0994">
        <w:rPr>
          <w:rStyle w:val="CharStyle5"/>
          <w:i/>
          <w:sz w:val="24"/>
          <w:szCs w:val="24"/>
        </w:rPr>
        <w:t>25.</w:t>
      </w:r>
      <w:r w:rsidR="000309F8" w:rsidRPr="00BD0994">
        <w:rPr>
          <w:rStyle w:val="CharStyle5"/>
          <w:i/>
          <w:sz w:val="24"/>
          <w:szCs w:val="24"/>
        </w:rPr>
        <w:t xml:space="preserve"> И</w:t>
      </w:r>
      <w:r w:rsidR="00DA69AF" w:rsidRPr="00BD0994">
        <w:rPr>
          <w:rStyle w:val="CharStyle5"/>
          <w:i/>
          <w:sz w:val="24"/>
          <w:szCs w:val="24"/>
        </w:rPr>
        <w:t>сключен (приказ Минфина России от 28.04.2017 № 69н)</w:t>
      </w:r>
    </w:p>
    <w:p w:rsidR="000309F8" w:rsidRPr="00DA69AF" w:rsidRDefault="000309F8" w:rsidP="00476653">
      <w:pPr>
        <w:pStyle w:val="Style4"/>
        <w:shd w:val="clear" w:color="auto" w:fill="auto"/>
        <w:spacing w:before="0" w:after="0" w:line="240" w:lineRule="auto"/>
        <w:ind w:firstLine="720"/>
        <w:jc w:val="both"/>
        <w:rPr>
          <w:i/>
          <w:color w:val="C00000"/>
          <w:sz w:val="24"/>
          <w:szCs w:val="24"/>
        </w:rPr>
      </w:pPr>
    </w:p>
    <w:sectPr w:rsidR="000309F8" w:rsidRPr="00DA69AF" w:rsidSect="001D021C">
      <w:footerReference w:type="default" r:id="rId7"/>
      <w:type w:val="continuous"/>
      <w:pgSz w:w="11909" w:h="16834"/>
      <w:pgMar w:top="720" w:right="720" w:bottom="720" w:left="720" w:header="1418" w:footer="40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D9" w:rsidRDefault="00333AD9">
      <w:r>
        <w:separator/>
      </w:r>
    </w:p>
  </w:endnote>
  <w:endnote w:type="continuationSeparator" w:id="0">
    <w:p w:rsidR="00333AD9" w:rsidRDefault="0033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B0" w:rsidRDefault="006A6DB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3E48">
      <w:rPr>
        <w:noProof/>
      </w:rPr>
      <w:t>6</w:t>
    </w:r>
    <w:r>
      <w:fldChar w:fldCharType="end"/>
    </w:r>
  </w:p>
  <w:p w:rsidR="006A6DB0" w:rsidRDefault="006A6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D9" w:rsidRDefault="00333AD9">
      <w:r>
        <w:separator/>
      </w:r>
    </w:p>
  </w:footnote>
  <w:footnote w:type="continuationSeparator" w:id="0">
    <w:p w:rsidR="00333AD9" w:rsidRDefault="0033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B7F481A"/>
    <w:multiLevelType w:val="hybridMultilevel"/>
    <w:tmpl w:val="A76ED23A"/>
    <w:lvl w:ilvl="0" w:tplc="5B64A85E">
      <w:start w:val="2"/>
      <w:numFmt w:val="upperRoman"/>
      <w:lvlText w:val="%1."/>
      <w:lvlJc w:val="left"/>
      <w:pPr>
        <w:ind w:left="350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  <w:rPr>
        <w:rFonts w:cs="Times New Roman"/>
      </w:rPr>
    </w:lvl>
  </w:abstractNum>
  <w:abstractNum w:abstractNumId="4" w15:restartNumberingAfterBreak="0">
    <w:nsid w:val="6D68049E"/>
    <w:multiLevelType w:val="multilevel"/>
    <w:tmpl w:val="88A8183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25"/>
    <w:rsid w:val="000309F8"/>
    <w:rsid w:val="00071F3C"/>
    <w:rsid w:val="000D633E"/>
    <w:rsid w:val="000D7E25"/>
    <w:rsid w:val="001565CC"/>
    <w:rsid w:val="001602D7"/>
    <w:rsid w:val="001A3E48"/>
    <w:rsid w:val="001B116B"/>
    <w:rsid w:val="001B260E"/>
    <w:rsid w:val="001D021C"/>
    <w:rsid w:val="001F2E1C"/>
    <w:rsid w:val="001F4A4F"/>
    <w:rsid w:val="0021620F"/>
    <w:rsid w:val="002955F2"/>
    <w:rsid w:val="0031233A"/>
    <w:rsid w:val="003252B8"/>
    <w:rsid w:val="00333AD9"/>
    <w:rsid w:val="0038556D"/>
    <w:rsid w:val="003C2166"/>
    <w:rsid w:val="003E554B"/>
    <w:rsid w:val="004025B4"/>
    <w:rsid w:val="00434DBF"/>
    <w:rsid w:val="0045355B"/>
    <w:rsid w:val="00467F4E"/>
    <w:rsid w:val="00473C08"/>
    <w:rsid w:val="00476653"/>
    <w:rsid w:val="00491B7D"/>
    <w:rsid w:val="00502E56"/>
    <w:rsid w:val="00523163"/>
    <w:rsid w:val="005A4D8E"/>
    <w:rsid w:val="005B74D6"/>
    <w:rsid w:val="005E632C"/>
    <w:rsid w:val="00636119"/>
    <w:rsid w:val="006A6DB0"/>
    <w:rsid w:val="007174AB"/>
    <w:rsid w:val="00722746"/>
    <w:rsid w:val="007502FE"/>
    <w:rsid w:val="00750D33"/>
    <w:rsid w:val="007C11D9"/>
    <w:rsid w:val="007D70FC"/>
    <w:rsid w:val="00874211"/>
    <w:rsid w:val="008936E9"/>
    <w:rsid w:val="008E078C"/>
    <w:rsid w:val="008E6632"/>
    <w:rsid w:val="008F2B9C"/>
    <w:rsid w:val="00903EBF"/>
    <w:rsid w:val="00911829"/>
    <w:rsid w:val="009300CC"/>
    <w:rsid w:val="009F036F"/>
    <w:rsid w:val="00A42737"/>
    <w:rsid w:val="00A749F9"/>
    <w:rsid w:val="00AC2F8D"/>
    <w:rsid w:val="00B76C82"/>
    <w:rsid w:val="00BD0994"/>
    <w:rsid w:val="00C11EF3"/>
    <w:rsid w:val="00C12610"/>
    <w:rsid w:val="00C50A05"/>
    <w:rsid w:val="00C6453E"/>
    <w:rsid w:val="00CF3BA3"/>
    <w:rsid w:val="00D6290C"/>
    <w:rsid w:val="00DA69AF"/>
    <w:rsid w:val="00E42195"/>
    <w:rsid w:val="00E5307C"/>
    <w:rsid w:val="00E70F1F"/>
    <w:rsid w:val="00E850DC"/>
    <w:rsid w:val="00ED5F42"/>
    <w:rsid w:val="00EF0EC3"/>
    <w:rsid w:val="00F200DE"/>
    <w:rsid w:val="00F403E7"/>
    <w:rsid w:val="00F950D0"/>
    <w:rsid w:val="00FD74A9"/>
    <w:rsid w:val="00FE31E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  <w15:docId w15:val="{539602E9-A516-4902-8FED-BF88080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5">
    <w:name w:val="Char Style 5"/>
    <w:link w:val="Style4"/>
    <w:uiPriority w:val="99"/>
    <w:locked/>
    <w:rPr>
      <w:rFonts w:cs="Times New Roman"/>
      <w:sz w:val="26"/>
      <w:szCs w:val="26"/>
      <w:u w:val="none"/>
    </w:rPr>
  </w:style>
  <w:style w:type="character" w:customStyle="1" w:styleId="CharStyle7">
    <w:name w:val="Char Style 7"/>
    <w:link w:val="Style6"/>
    <w:uiPriority w:val="99"/>
    <w:locked/>
    <w:rPr>
      <w:rFonts w:cs="Times New Roman"/>
      <w:sz w:val="26"/>
      <w:szCs w:val="26"/>
      <w:u w:val="none"/>
    </w:rPr>
  </w:style>
  <w:style w:type="character" w:customStyle="1" w:styleId="CharStyle8">
    <w:name w:val="Char Style 8"/>
    <w:uiPriority w:val="99"/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0" w:lineRule="exact"/>
      <w:jc w:val="center"/>
    </w:pPr>
    <w:rPr>
      <w:b/>
      <w:bCs/>
      <w:color w:val="auto"/>
      <w:sz w:val="19"/>
      <w:szCs w:val="19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240" w:after="240" w:line="322" w:lineRule="exact"/>
      <w:ind w:hanging="680"/>
    </w:pPr>
    <w:rPr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styleId="a3">
    <w:name w:val="header"/>
    <w:basedOn w:val="a"/>
    <w:link w:val="a4"/>
    <w:uiPriority w:val="99"/>
    <w:rsid w:val="00E850DC"/>
    <w:pPr>
      <w:widowControl/>
      <w:tabs>
        <w:tab w:val="center" w:pos="4677"/>
        <w:tab w:val="right" w:pos="9355"/>
      </w:tabs>
      <w:ind w:firstLine="539"/>
      <w:jc w:val="both"/>
    </w:pPr>
    <w:rPr>
      <w:color w:val="auto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50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2195"/>
    <w:rPr>
      <w:color w:val="000000"/>
    </w:rPr>
  </w:style>
  <w:style w:type="paragraph" w:styleId="a7">
    <w:name w:val="Balloon Text"/>
    <w:basedOn w:val="a"/>
    <w:link w:val="a8"/>
    <w:uiPriority w:val="99"/>
    <w:rsid w:val="000D6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D633E"/>
    <w:rPr>
      <w:rFonts w:ascii="Tahoma" w:hAnsi="Tahoma" w:cs="Tahoma"/>
      <w:color w:val="000000"/>
      <w:sz w:val="16"/>
      <w:szCs w:val="16"/>
    </w:rPr>
  </w:style>
  <w:style w:type="paragraph" w:customStyle="1" w:styleId="a9">
    <w:name w:val="Рисунок"/>
    <w:basedOn w:val="a"/>
    <w:link w:val="aa"/>
    <w:qFormat/>
    <w:rsid w:val="00E5307C"/>
    <w:pPr>
      <w:widowControl/>
      <w:contextualSpacing/>
    </w:pPr>
    <w:rPr>
      <w:rFonts w:eastAsia="Calibri"/>
      <w:noProof/>
      <w:color w:val="auto"/>
      <w:szCs w:val="28"/>
      <w:lang w:eastAsia="en-US"/>
    </w:rPr>
  </w:style>
  <w:style w:type="character" w:customStyle="1" w:styleId="aa">
    <w:name w:val="Рисунок Знак"/>
    <w:link w:val="a9"/>
    <w:rsid w:val="00E5307C"/>
    <w:rPr>
      <w:rFonts w:eastAsia="Calibri"/>
      <w:noProof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ИРИНА АНАТОЛЬЕВНА</dc:creator>
  <cp:keywords/>
  <cp:lastModifiedBy>Сергей Лукин</cp:lastModifiedBy>
  <cp:revision>7</cp:revision>
  <cp:lastPrinted>2019-01-17T08:53:00Z</cp:lastPrinted>
  <dcterms:created xsi:type="dcterms:W3CDTF">2019-01-17T07:54:00Z</dcterms:created>
  <dcterms:modified xsi:type="dcterms:W3CDTF">2019-01-17T08:54:00Z</dcterms:modified>
</cp:coreProperties>
</file>